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5"/>
        <w:gridCol w:w="4111"/>
        <w:gridCol w:w="1843"/>
        <w:gridCol w:w="2410"/>
      </w:tblGrid>
      <w:tr w:rsidR="00FE6F94" w:rsidRPr="00FE6F94" w14:paraId="12FC3F45" w14:textId="77777777" w:rsidTr="00FE6F94">
        <w:trPr>
          <w:cantSplit/>
        </w:trPr>
        <w:tc>
          <w:tcPr>
            <w:tcW w:w="1305" w:type="dxa"/>
          </w:tcPr>
          <w:p w14:paraId="1CFCEE9F"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Job Title:</w:t>
            </w:r>
          </w:p>
        </w:tc>
        <w:tc>
          <w:tcPr>
            <w:tcW w:w="4111" w:type="dxa"/>
          </w:tcPr>
          <w:p w14:paraId="2E5B185D" w14:textId="2A9F7680" w:rsidR="00FE6F94" w:rsidRPr="00FE6F94" w:rsidRDefault="00C30D1A" w:rsidP="00FE6F94">
            <w:pPr>
              <w:keepLines/>
              <w:overflowPunct w:val="0"/>
              <w:autoSpaceDE w:val="0"/>
              <w:autoSpaceDN w:val="0"/>
              <w:adjustRightInd w:val="0"/>
              <w:spacing w:before="120" w:after="60"/>
              <w:textAlignment w:val="baseline"/>
              <w:rPr>
                <w:rFonts w:ascii="Tahoma" w:hAnsi="Tahoma" w:cs="Tahoma"/>
                <w:bCs/>
                <w:sz w:val="22"/>
                <w:szCs w:val="22"/>
              </w:rPr>
            </w:pPr>
            <w:r>
              <w:rPr>
                <w:rFonts w:ascii="Tahoma" w:hAnsi="Tahoma" w:cs="Tahoma"/>
                <w:bCs/>
                <w:sz w:val="22"/>
                <w:szCs w:val="22"/>
              </w:rPr>
              <w:t>Head of Discipline</w:t>
            </w:r>
            <w:r w:rsidR="004F76FA">
              <w:rPr>
                <w:rFonts w:ascii="Tahoma" w:hAnsi="Tahoma" w:cs="Tahoma"/>
                <w:bCs/>
                <w:sz w:val="22"/>
                <w:szCs w:val="22"/>
              </w:rPr>
              <w:t>,</w:t>
            </w:r>
            <w:r>
              <w:rPr>
                <w:rFonts w:ascii="Tahoma" w:hAnsi="Tahoma" w:cs="Tahoma"/>
                <w:bCs/>
                <w:sz w:val="22"/>
                <w:szCs w:val="22"/>
              </w:rPr>
              <w:t xml:space="preserve"> Systems Engineering</w:t>
            </w:r>
          </w:p>
        </w:tc>
        <w:tc>
          <w:tcPr>
            <w:tcW w:w="1843" w:type="dxa"/>
          </w:tcPr>
          <w:p w14:paraId="77C27003"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Job Holder:</w:t>
            </w:r>
          </w:p>
        </w:tc>
        <w:tc>
          <w:tcPr>
            <w:tcW w:w="2410" w:type="dxa"/>
          </w:tcPr>
          <w:p w14:paraId="7950272F" w14:textId="77777777" w:rsidR="00FE6F94" w:rsidRPr="00FE6F94" w:rsidRDefault="00FE6F94" w:rsidP="00FE6F94">
            <w:pPr>
              <w:keepLines/>
              <w:overflowPunct w:val="0"/>
              <w:autoSpaceDE w:val="0"/>
              <w:autoSpaceDN w:val="0"/>
              <w:adjustRightInd w:val="0"/>
              <w:spacing w:before="120" w:after="60"/>
              <w:textAlignment w:val="baseline"/>
              <w:rPr>
                <w:rFonts w:ascii="Tahoma" w:hAnsi="Tahoma" w:cs="Tahoma"/>
                <w:bCs/>
                <w:sz w:val="22"/>
                <w:szCs w:val="22"/>
              </w:rPr>
            </w:pPr>
            <w:r>
              <w:rPr>
                <w:rFonts w:ascii="Tahoma" w:hAnsi="Tahoma" w:cs="Tahoma"/>
                <w:bCs/>
                <w:sz w:val="22"/>
                <w:szCs w:val="22"/>
              </w:rPr>
              <w:t>TBC</w:t>
            </w:r>
          </w:p>
        </w:tc>
      </w:tr>
      <w:tr w:rsidR="00FE6F94" w:rsidRPr="00FE6F94" w14:paraId="671560A8" w14:textId="77777777" w:rsidTr="00FE6F94">
        <w:trPr>
          <w:cantSplit/>
        </w:trPr>
        <w:tc>
          <w:tcPr>
            <w:tcW w:w="1305" w:type="dxa"/>
          </w:tcPr>
          <w:p w14:paraId="72140405"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Pr>
                <w:rFonts w:ascii="Tahoma" w:hAnsi="Tahoma" w:cs="Tahoma"/>
                <w:b/>
                <w:sz w:val="22"/>
                <w:szCs w:val="22"/>
              </w:rPr>
              <w:t>Function</w:t>
            </w:r>
            <w:r w:rsidRPr="00FE6F94">
              <w:rPr>
                <w:rFonts w:ascii="Tahoma" w:hAnsi="Tahoma" w:cs="Tahoma"/>
                <w:b/>
                <w:sz w:val="22"/>
                <w:szCs w:val="22"/>
              </w:rPr>
              <w:t>:</w:t>
            </w:r>
          </w:p>
        </w:tc>
        <w:tc>
          <w:tcPr>
            <w:tcW w:w="4111" w:type="dxa"/>
          </w:tcPr>
          <w:p w14:paraId="04EB1860"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sz w:val="22"/>
                <w:szCs w:val="22"/>
              </w:rPr>
            </w:pPr>
            <w:r>
              <w:rPr>
                <w:rFonts w:ascii="Tahoma" w:hAnsi="Tahoma" w:cs="Tahoma"/>
                <w:bCs/>
                <w:sz w:val="22"/>
                <w:szCs w:val="22"/>
              </w:rPr>
              <w:t>Engineering Directorate</w:t>
            </w:r>
          </w:p>
        </w:tc>
        <w:tc>
          <w:tcPr>
            <w:tcW w:w="1843" w:type="dxa"/>
          </w:tcPr>
          <w:p w14:paraId="4A12C55C"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Marke</w:t>
            </w:r>
            <w:r>
              <w:rPr>
                <w:rFonts w:ascii="Tahoma" w:hAnsi="Tahoma" w:cs="Tahoma"/>
                <w:b/>
                <w:sz w:val="22"/>
                <w:szCs w:val="22"/>
              </w:rPr>
              <w:t>t</w:t>
            </w:r>
            <w:r w:rsidRPr="00FE6F94">
              <w:rPr>
                <w:rFonts w:ascii="Tahoma" w:hAnsi="Tahoma" w:cs="Tahoma"/>
                <w:b/>
                <w:sz w:val="22"/>
                <w:szCs w:val="22"/>
              </w:rPr>
              <w:t xml:space="preserve"> Sector:</w:t>
            </w:r>
          </w:p>
        </w:tc>
        <w:tc>
          <w:tcPr>
            <w:tcW w:w="2410" w:type="dxa"/>
          </w:tcPr>
          <w:p w14:paraId="4D2A33E3"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sz w:val="22"/>
                <w:szCs w:val="22"/>
              </w:rPr>
            </w:pPr>
            <w:r w:rsidRPr="00FE6F94">
              <w:rPr>
                <w:rFonts w:ascii="Tahoma" w:hAnsi="Tahoma" w:cs="Tahoma"/>
                <w:bCs/>
                <w:sz w:val="22"/>
                <w:szCs w:val="22"/>
              </w:rPr>
              <w:t>Defence</w:t>
            </w:r>
          </w:p>
        </w:tc>
      </w:tr>
      <w:tr w:rsidR="00FE6F94" w:rsidRPr="00FE6F94" w14:paraId="22D591D6" w14:textId="77777777" w:rsidTr="00FE6F94">
        <w:trPr>
          <w:cantSplit/>
        </w:trPr>
        <w:tc>
          <w:tcPr>
            <w:tcW w:w="1305" w:type="dxa"/>
          </w:tcPr>
          <w:p w14:paraId="3A29FB07"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Grade:</w:t>
            </w:r>
          </w:p>
        </w:tc>
        <w:tc>
          <w:tcPr>
            <w:tcW w:w="4111" w:type="dxa"/>
          </w:tcPr>
          <w:p w14:paraId="779007E4"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sz w:val="22"/>
                <w:szCs w:val="22"/>
              </w:rPr>
            </w:pPr>
            <w:r>
              <w:rPr>
                <w:rFonts w:ascii="Tahoma" w:hAnsi="Tahoma" w:cs="Tahoma"/>
                <w:bCs/>
                <w:sz w:val="22"/>
                <w:szCs w:val="22"/>
              </w:rPr>
              <w:t>TBD</w:t>
            </w:r>
          </w:p>
        </w:tc>
        <w:tc>
          <w:tcPr>
            <w:tcW w:w="1843" w:type="dxa"/>
          </w:tcPr>
          <w:p w14:paraId="6B8BB98D"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bCs/>
                <w:sz w:val="22"/>
                <w:szCs w:val="22"/>
              </w:rPr>
              <w:t>HR Reference:</w:t>
            </w:r>
          </w:p>
        </w:tc>
        <w:tc>
          <w:tcPr>
            <w:tcW w:w="2410" w:type="dxa"/>
          </w:tcPr>
          <w:p w14:paraId="6A5A3CA6"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color w:val="FF0000"/>
                <w:sz w:val="22"/>
                <w:szCs w:val="22"/>
              </w:rPr>
            </w:pPr>
          </w:p>
        </w:tc>
      </w:tr>
    </w:tbl>
    <w:p w14:paraId="764876EF" w14:textId="77777777" w:rsidR="003B3A5C" w:rsidRPr="003B3A5C" w:rsidRDefault="003B3A5C" w:rsidP="003B3A5C">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3B3A5C">
        <w:rPr>
          <w:rFonts w:ascii="Arial" w:hAnsi="Arial" w:cs="Arial"/>
          <w:b/>
          <w:caps/>
          <w:sz w:val="22"/>
          <w:szCs w:val="22"/>
        </w:rPr>
        <w:t>The Company</w:t>
      </w:r>
    </w:p>
    <w:p w14:paraId="5507B7DE" w14:textId="77777777" w:rsidR="003B3A5C" w:rsidRPr="003B3A5C" w:rsidRDefault="00033155" w:rsidP="003B3A5C">
      <w:pPr>
        <w:keepLines/>
        <w:overflowPunct w:val="0"/>
        <w:autoSpaceDE w:val="0"/>
        <w:autoSpaceDN w:val="0"/>
        <w:adjustRightInd w:val="0"/>
        <w:spacing w:before="120"/>
        <w:jc w:val="both"/>
        <w:textAlignment w:val="baseline"/>
        <w:rPr>
          <w:rFonts w:ascii="Arial" w:hAnsi="Arial" w:cs="Arial"/>
          <w:sz w:val="22"/>
          <w:szCs w:val="20"/>
        </w:rPr>
      </w:pPr>
      <w:r w:rsidRPr="00033155">
        <w:rPr>
          <w:rFonts w:ascii="Arial" w:hAnsi="Arial" w:cs="Arial"/>
          <w:sz w:val="22"/>
          <w:szCs w:val="20"/>
        </w:rPr>
        <w:t>SEA is a successful and growing mid-tier company specialising in the design, development, and manufacture of proprietary maritime defence products for domestic and international customers</w:t>
      </w:r>
      <w:r w:rsidR="003B3A5C" w:rsidRPr="003B3A5C">
        <w:rPr>
          <w:rFonts w:ascii="Arial" w:hAnsi="Arial" w:cs="Arial"/>
          <w:sz w:val="22"/>
          <w:szCs w:val="20"/>
        </w:rPr>
        <w:t xml:space="preserve">. </w:t>
      </w:r>
    </w:p>
    <w:p w14:paraId="2425A208" w14:textId="77777777" w:rsidR="003B3A5C" w:rsidRPr="003B3A5C" w:rsidRDefault="003B3A5C" w:rsidP="003B3A5C">
      <w:pPr>
        <w:keepLines/>
        <w:overflowPunct w:val="0"/>
        <w:autoSpaceDE w:val="0"/>
        <w:autoSpaceDN w:val="0"/>
        <w:adjustRightInd w:val="0"/>
        <w:spacing w:before="120"/>
        <w:jc w:val="both"/>
        <w:textAlignment w:val="baseline"/>
        <w:rPr>
          <w:rFonts w:ascii="Tahoma" w:hAnsi="Tahoma"/>
          <w:sz w:val="22"/>
          <w:szCs w:val="20"/>
        </w:rPr>
      </w:pPr>
      <w:r w:rsidRPr="003B3A5C">
        <w:rPr>
          <w:rFonts w:ascii="Arial" w:hAnsi="Arial" w:cs="Arial"/>
          <w:sz w:val="22"/>
          <w:szCs w:val="20"/>
        </w:rPr>
        <w:t xml:space="preserve">SEA is a wholly owned subsidiary of Cohort PLC, and </w:t>
      </w:r>
      <w:bookmarkStart w:id="0" w:name="_Hlk153874366"/>
      <w:r w:rsidRPr="003B3A5C">
        <w:rPr>
          <w:rFonts w:ascii="Arial" w:hAnsi="Arial" w:cs="Arial"/>
          <w:sz w:val="22"/>
          <w:szCs w:val="20"/>
        </w:rPr>
        <w:t>operates as an independent, agile, and responsive international business</w:t>
      </w:r>
      <w:bookmarkEnd w:id="0"/>
      <w:r w:rsidRPr="003B3A5C">
        <w:rPr>
          <w:rFonts w:ascii="Arial" w:hAnsi="Arial" w:cs="Arial"/>
          <w:sz w:val="22"/>
          <w:szCs w:val="22"/>
        </w:rPr>
        <w:t>, with a subsidiary in Canada and customers in the UK, Europe, Far East, The Americas, and Australasia.</w:t>
      </w:r>
    </w:p>
    <w:p w14:paraId="52C5D357" w14:textId="77777777" w:rsidR="004B523D" w:rsidRDefault="003B3A5C"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3B3A5C">
        <w:rPr>
          <w:rFonts w:ascii="Arial" w:hAnsi="Arial" w:cs="Arial"/>
          <w:b/>
          <w:caps/>
          <w:sz w:val="22"/>
          <w:szCs w:val="22"/>
        </w:rPr>
        <w:t>Role PURPOSE</w:t>
      </w:r>
    </w:p>
    <w:p w14:paraId="3A987486" w14:textId="23593E5E" w:rsidR="007A164E" w:rsidRPr="00984AEF" w:rsidRDefault="000A0E01" w:rsidP="00984AEF">
      <w:pPr>
        <w:keepLines/>
        <w:overflowPunct w:val="0"/>
        <w:autoSpaceDE w:val="0"/>
        <w:autoSpaceDN w:val="0"/>
        <w:adjustRightInd w:val="0"/>
        <w:spacing w:before="120"/>
        <w:jc w:val="both"/>
        <w:textAlignment w:val="baseline"/>
        <w:rPr>
          <w:rFonts w:ascii="Arial" w:hAnsi="Arial" w:cs="Arial"/>
          <w:sz w:val="22"/>
          <w:szCs w:val="20"/>
        </w:rPr>
      </w:pPr>
      <w:r w:rsidRPr="000A0E01">
        <w:rPr>
          <w:rFonts w:ascii="Arial" w:hAnsi="Arial" w:cs="Arial"/>
          <w:sz w:val="22"/>
          <w:szCs w:val="20"/>
        </w:rPr>
        <w:t>Functional leadership of the Systems Engineering discipline, ensuring SEA has the people, methods, tools and governance needed to deliver coherent system architectures, robust requirements, effective technical assurance, and disciplined lifecycle execution across all products and projects.</w:t>
      </w:r>
    </w:p>
    <w:p w14:paraId="40D59A28" w14:textId="0BEA67B0" w:rsidR="00B47310" w:rsidRDefault="00B47310"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B47310">
        <w:rPr>
          <w:rFonts w:ascii="Arial" w:hAnsi="Arial" w:cs="Arial"/>
          <w:b/>
          <w:caps/>
          <w:sz w:val="22"/>
          <w:szCs w:val="22"/>
        </w:rPr>
        <w:t>Responsibilities</w:t>
      </w:r>
    </w:p>
    <w:p w14:paraId="13D0C334" w14:textId="53618B3B" w:rsidR="0070259A" w:rsidRPr="0070259A" w:rsidRDefault="00422EB3" w:rsidP="0070259A">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O</w:t>
      </w:r>
      <w:r w:rsidR="0070259A" w:rsidRPr="0070259A">
        <w:rPr>
          <w:rFonts w:ascii="Arial" w:hAnsi="Arial" w:cs="Arial"/>
          <w:color w:val="333333"/>
          <w:sz w:val="22"/>
          <w:szCs w:val="22"/>
        </w:rPr>
        <w:t>wn requirements management practice and traceability</w:t>
      </w:r>
    </w:p>
    <w:p w14:paraId="4ADD5F2E" w14:textId="4146FA2A" w:rsidR="0070259A" w:rsidRPr="0070259A" w:rsidRDefault="00422EB3" w:rsidP="0070259A">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D</w:t>
      </w:r>
      <w:r w:rsidR="0070259A" w:rsidRPr="0070259A">
        <w:rPr>
          <w:rFonts w:ascii="Arial" w:hAnsi="Arial" w:cs="Arial"/>
          <w:color w:val="333333"/>
          <w:sz w:val="22"/>
          <w:szCs w:val="22"/>
        </w:rPr>
        <w:t>efin</w:t>
      </w:r>
      <w:r>
        <w:rPr>
          <w:rFonts w:ascii="Arial" w:hAnsi="Arial" w:cs="Arial"/>
          <w:color w:val="333333"/>
          <w:sz w:val="22"/>
          <w:szCs w:val="22"/>
        </w:rPr>
        <w:t>e</w:t>
      </w:r>
      <w:r w:rsidR="0070259A" w:rsidRPr="0070259A">
        <w:rPr>
          <w:rFonts w:ascii="Arial" w:hAnsi="Arial" w:cs="Arial"/>
          <w:color w:val="333333"/>
          <w:sz w:val="22"/>
          <w:szCs w:val="22"/>
        </w:rPr>
        <w:t xml:space="preserve"> and maintaining system architecture approaches</w:t>
      </w:r>
    </w:p>
    <w:p w14:paraId="299957E1" w14:textId="66DE0226" w:rsidR="0070259A" w:rsidRPr="0070259A" w:rsidRDefault="00422EB3" w:rsidP="0070259A">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E</w:t>
      </w:r>
      <w:r w:rsidR="0070259A" w:rsidRPr="0070259A">
        <w:rPr>
          <w:rFonts w:ascii="Arial" w:hAnsi="Arial" w:cs="Arial"/>
          <w:color w:val="333333"/>
          <w:sz w:val="22"/>
          <w:szCs w:val="22"/>
        </w:rPr>
        <w:t>nsur</w:t>
      </w:r>
      <w:r>
        <w:rPr>
          <w:rFonts w:ascii="Arial" w:hAnsi="Arial" w:cs="Arial"/>
          <w:color w:val="333333"/>
          <w:sz w:val="22"/>
          <w:szCs w:val="22"/>
        </w:rPr>
        <w:t>e</w:t>
      </w:r>
      <w:r w:rsidR="0070259A" w:rsidRPr="0070259A">
        <w:rPr>
          <w:rFonts w:ascii="Arial" w:hAnsi="Arial" w:cs="Arial"/>
          <w:color w:val="333333"/>
          <w:sz w:val="22"/>
          <w:szCs w:val="22"/>
        </w:rPr>
        <w:t xml:space="preserve"> integration, verification and validation planning is robust</w:t>
      </w:r>
    </w:p>
    <w:p w14:paraId="7ACD295A" w14:textId="2EF5B4EF" w:rsidR="0070259A" w:rsidRPr="0070259A" w:rsidRDefault="00695F5D" w:rsidP="0070259A">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S</w:t>
      </w:r>
      <w:r w:rsidR="0070259A" w:rsidRPr="0070259A">
        <w:rPr>
          <w:rFonts w:ascii="Arial" w:hAnsi="Arial" w:cs="Arial"/>
          <w:color w:val="333333"/>
          <w:sz w:val="22"/>
          <w:szCs w:val="22"/>
        </w:rPr>
        <w:t>upport technical risk reduction and trade-off decisions</w:t>
      </w:r>
    </w:p>
    <w:p w14:paraId="2BB86100" w14:textId="7B89844F" w:rsidR="0070259A" w:rsidRPr="0070259A" w:rsidRDefault="00695F5D" w:rsidP="0070259A">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Ensure</w:t>
      </w:r>
      <w:r w:rsidR="0070259A" w:rsidRPr="0070259A">
        <w:rPr>
          <w:rFonts w:ascii="Arial" w:hAnsi="Arial" w:cs="Arial"/>
          <w:color w:val="333333"/>
          <w:sz w:val="22"/>
          <w:szCs w:val="22"/>
        </w:rPr>
        <w:t xml:space="preserve"> alignment with ISO/IEC/IEEE 15288 and relevant defence lifecycle expectations</w:t>
      </w:r>
    </w:p>
    <w:p w14:paraId="5725DA5C" w14:textId="77777777" w:rsidR="004B3896" w:rsidRDefault="004B3896" w:rsidP="0070259A">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Provide</w:t>
      </w:r>
      <w:r w:rsidR="0070259A" w:rsidRPr="0070259A">
        <w:rPr>
          <w:rFonts w:ascii="Arial" w:hAnsi="Arial" w:cs="Arial"/>
          <w:color w:val="333333"/>
          <w:sz w:val="22"/>
          <w:szCs w:val="22"/>
        </w:rPr>
        <w:t xml:space="preserve"> assurance at key lifecycle gates and technical reviews</w:t>
      </w:r>
    </w:p>
    <w:p w14:paraId="323E3EF3" w14:textId="1CCD1A07" w:rsidR="007A164E" w:rsidRPr="007A164E" w:rsidRDefault="007A164E" w:rsidP="0070259A">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 xml:space="preserve">Own </w:t>
      </w:r>
      <w:r w:rsidR="004B3896">
        <w:rPr>
          <w:rFonts w:ascii="Arial" w:hAnsi="Arial" w:cs="Arial"/>
          <w:color w:val="333333"/>
          <w:sz w:val="22"/>
          <w:szCs w:val="22"/>
        </w:rPr>
        <w:t>Systems Engineering</w:t>
      </w:r>
      <w:r w:rsidRPr="007A164E">
        <w:rPr>
          <w:rFonts w:ascii="Arial" w:hAnsi="Arial" w:cs="Arial"/>
          <w:color w:val="333333"/>
          <w:sz w:val="22"/>
          <w:szCs w:val="22"/>
        </w:rPr>
        <w:t xml:space="preserve"> standards, processes, methods, and tools.</w:t>
      </w:r>
    </w:p>
    <w:p w14:paraId="1901AC99" w14:textId="20AE28A5"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Ensure engineers are suitably trained, competent, and deployed.</w:t>
      </w:r>
    </w:p>
    <w:p w14:paraId="70472586" w14:textId="1DC951C6"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Provide technically capable resources to projects and products.</w:t>
      </w:r>
    </w:p>
    <w:p w14:paraId="24642E60" w14:textId="620CAEA2"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Maintain discipline compliance with AS9100</w:t>
      </w:r>
      <w:r w:rsidR="00445350">
        <w:rPr>
          <w:rFonts w:ascii="Arial" w:hAnsi="Arial" w:cs="Arial"/>
          <w:color w:val="333333"/>
          <w:sz w:val="22"/>
          <w:szCs w:val="22"/>
        </w:rPr>
        <w:t xml:space="preserve">, </w:t>
      </w:r>
      <w:r w:rsidRPr="007A164E">
        <w:rPr>
          <w:rFonts w:ascii="Arial" w:hAnsi="Arial" w:cs="Arial"/>
          <w:color w:val="333333"/>
          <w:sz w:val="22"/>
          <w:szCs w:val="22"/>
        </w:rPr>
        <w:t xml:space="preserve">ISO 15288 </w:t>
      </w:r>
      <w:r w:rsidR="00445350">
        <w:rPr>
          <w:rFonts w:ascii="Arial" w:hAnsi="Arial" w:cs="Arial"/>
          <w:color w:val="333333"/>
          <w:sz w:val="22"/>
          <w:szCs w:val="22"/>
        </w:rPr>
        <w:t>and</w:t>
      </w:r>
      <w:r w:rsidR="00445350" w:rsidRPr="0070259A">
        <w:rPr>
          <w:rFonts w:ascii="Arial" w:hAnsi="Arial" w:cs="Arial"/>
          <w:color w:val="333333"/>
          <w:sz w:val="22"/>
          <w:szCs w:val="22"/>
        </w:rPr>
        <w:t xml:space="preserve"> relevant defence lifecycle </w:t>
      </w:r>
      <w:r w:rsidRPr="007A164E">
        <w:rPr>
          <w:rFonts w:ascii="Arial" w:hAnsi="Arial" w:cs="Arial"/>
          <w:color w:val="333333"/>
          <w:sz w:val="22"/>
          <w:szCs w:val="22"/>
        </w:rPr>
        <w:t>requirements.</w:t>
      </w:r>
    </w:p>
    <w:p w14:paraId="3253CBC1" w14:textId="15576238"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Drive continuous improvement within the discipline.</w:t>
      </w:r>
    </w:p>
    <w:p w14:paraId="73AB7688" w14:textId="2AE56DE4" w:rsid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Participate in technical reviews, audits, and governance as required.</w:t>
      </w:r>
    </w:p>
    <w:p w14:paraId="4BFF184F" w14:textId="7C8157E1" w:rsidR="00800ACF" w:rsidRPr="00B16026" w:rsidRDefault="00800ACF" w:rsidP="0006341A">
      <w:pPr>
        <w:pStyle w:val="ListParagraph"/>
        <w:numPr>
          <w:ilvl w:val="0"/>
          <w:numId w:val="2"/>
        </w:numPr>
        <w:autoSpaceDE w:val="0"/>
        <w:autoSpaceDN w:val="0"/>
        <w:adjustRightInd w:val="0"/>
        <w:spacing w:before="60" w:line="300" w:lineRule="atLeast"/>
        <w:rPr>
          <w:rFonts w:ascii="Arial" w:hAnsi="Arial" w:cs="Arial"/>
          <w:color w:val="333333"/>
          <w:sz w:val="22"/>
          <w:szCs w:val="22"/>
        </w:rPr>
      </w:pPr>
      <w:r w:rsidRPr="00B16026">
        <w:rPr>
          <w:rFonts w:ascii="Arial" w:hAnsi="Arial" w:cs="Arial"/>
          <w:color w:val="333333"/>
          <w:sz w:val="22"/>
          <w:szCs w:val="22"/>
        </w:rPr>
        <w:t>Support Engineering Leads with subject matter leadership</w:t>
      </w:r>
      <w:r w:rsidR="00E72F8E" w:rsidRPr="00B16026">
        <w:rPr>
          <w:rFonts w:ascii="Arial" w:hAnsi="Arial" w:cs="Arial"/>
          <w:color w:val="333333"/>
          <w:sz w:val="22"/>
          <w:szCs w:val="22"/>
        </w:rPr>
        <w:t xml:space="preserve"> and challe</w:t>
      </w:r>
      <w:r w:rsidR="00B16026" w:rsidRPr="00B16026">
        <w:rPr>
          <w:rFonts w:ascii="Arial" w:hAnsi="Arial" w:cs="Arial"/>
          <w:color w:val="333333"/>
          <w:sz w:val="22"/>
          <w:szCs w:val="22"/>
        </w:rPr>
        <w:t>nge</w:t>
      </w:r>
      <w:r w:rsidRPr="00B16026">
        <w:rPr>
          <w:rFonts w:ascii="Arial" w:hAnsi="Arial" w:cs="Arial"/>
          <w:color w:val="333333"/>
          <w:sz w:val="22"/>
          <w:szCs w:val="22"/>
        </w:rPr>
        <w:t>.</w:t>
      </w:r>
      <w:r w:rsidR="004A6A84" w:rsidRPr="00B16026">
        <w:rPr>
          <w:rFonts w:ascii="Arial" w:hAnsi="Arial" w:cs="Arial"/>
          <w:color w:val="333333"/>
          <w:sz w:val="22"/>
          <w:szCs w:val="22"/>
        </w:rPr>
        <w:t xml:space="preserve"> </w:t>
      </w:r>
    </w:p>
    <w:p w14:paraId="3E62A510" w14:textId="77777777" w:rsidR="001015CF" w:rsidRPr="001015CF" w:rsidRDefault="001015CF"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1015CF">
        <w:rPr>
          <w:rFonts w:ascii="Arial" w:hAnsi="Arial" w:cs="Arial"/>
          <w:b/>
          <w:caps/>
          <w:sz w:val="22"/>
          <w:szCs w:val="22"/>
        </w:rPr>
        <w:t>Education, Quali</w:t>
      </w:r>
      <w:r w:rsidR="00813587">
        <w:rPr>
          <w:rFonts w:ascii="Arial" w:hAnsi="Arial" w:cs="Arial"/>
          <w:b/>
          <w:caps/>
          <w:sz w:val="22"/>
          <w:szCs w:val="22"/>
        </w:rPr>
        <w:t>F</w:t>
      </w:r>
      <w:r w:rsidRPr="001015CF">
        <w:rPr>
          <w:rFonts w:ascii="Arial" w:hAnsi="Arial" w:cs="Arial"/>
          <w:b/>
          <w:caps/>
          <w:sz w:val="22"/>
          <w:szCs w:val="22"/>
        </w:rPr>
        <w:t>ications &amp; Experience</w:t>
      </w:r>
    </w:p>
    <w:p w14:paraId="6963270F" w14:textId="77777777" w:rsidR="001015CF" w:rsidRPr="004B32E1" w:rsidRDefault="001015CF" w:rsidP="00BD5BED">
      <w:pPr>
        <w:pStyle w:val="ListParagraph"/>
        <w:numPr>
          <w:ilvl w:val="0"/>
          <w:numId w:val="2"/>
        </w:numPr>
        <w:autoSpaceDE w:val="0"/>
        <w:autoSpaceDN w:val="0"/>
        <w:adjustRightInd w:val="0"/>
        <w:spacing w:before="60"/>
        <w:rPr>
          <w:rFonts w:ascii="Arial" w:hAnsi="Arial" w:cs="Arial"/>
          <w:color w:val="333333"/>
          <w:sz w:val="22"/>
          <w:szCs w:val="22"/>
        </w:rPr>
      </w:pPr>
      <w:r w:rsidRPr="004B32E1">
        <w:rPr>
          <w:rFonts w:ascii="Arial" w:hAnsi="Arial" w:cs="Arial"/>
          <w:color w:val="333333"/>
          <w:sz w:val="22"/>
          <w:szCs w:val="22"/>
        </w:rPr>
        <w:t xml:space="preserve">A </w:t>
      </w:r>
      <w:r w:rsidR="004B523D">
        <w:rPr>
          <w:rFonts w:ascii="Arial" w:hAnsi="Arial" w:cs="Arial"/>
          <w:color w:val="333333"/>
          <w:sz w:val="22"/>
          <w:szCs w:val="22"/>
        </w:rPr>
        <w:t>STEM</w:t>
      </w:r>
      <w:r w:rsidRPr="004B32E1">
        <w:rPr>
          <w:rFonts w:ascii="Arial" w:hAnsi="Arial" w:cs="Arial"/>
          <w:color w:val="333333"/>
          <w:sz w:val="22"/>
          <w:szCs w:val="22"/>
        </w:rPr>
        <w:t xml:space="preserve"> degree and/or equivalent relevant engineering professional qualifications </w:t>
      </w:r>
    </w:p>
    <w:p w14:paraId="1BDE58E5" w14:textId="6326C1D7" w:rsidR="001015CF" w:rsidRPr="004B32E1" w:rsidRDefault="001015CF" w:rsidP="00BD5BED">
      <w:pPr>
        <w:pStyle w:val="ListParagraph"/>
        <w:numPr>
          <w:ilvl w:val="0"/>
          <w:numId w:val="2"/>
        </w:numPr>
        <w:autoSpaceDE w:val="0"/>
        <w:autoSpaceDN w:val="0"/>
        <w:adjustRightInd w:val="0"/>
        <w:spacing w:before="60"/>
        <w:rPr>
          <w:rFonts w:ascii="Arial" w:hAnsi="Arial" w:cs="Arial"/>
          <w:color w:val="333333"/>
          <w:sz w:val="22"/>
          <w:szCs w:val="22"/>
        </w:rPr>
      </w:pPr>
      <w:r w:rsidRPr="004B32E1">
        <w:rPr>
          <w:rFonts w:ascii="Arial" w:hAnsi="Arial" w:cs="Arial"/>
          <w:color w:val="333333"/>
          <w:sz w:val="22"/>
          <w:szCs w:val="22"/>
        </w:rPr>
        <w:t>Engineering leadership experience (3</w:t>
      </w:r>
      <w:r w:rsidR="003D5BFB">
        <w:rPr>
          <w:rFonts w:ascii="Arial" w:hAnsi="Arial" w:cs="Arial"/>
          <w:color w:val="333333"/>
          <w:sz w:val="22"/>
          <w:szCs w:val="22"/>
        </w:rPr>
        <w:t>+</w:t>
      </w:r>
      <w:r w:rsidRPr="004B32E1">
        <w:rPr>
          <w:rFonts w:ascii="Arial" w:hAnsi="Arial" w:cs="Arial"/>
          <w:color w:val="333333"/>
          <w:sz w:val="22"/>
          <w:szCs w:val="22"/>
        </w:rPr>
        <w:t xml:space="preserve"> years) within a business operating within the UK defence/security industry.</w:t>
      </w:r>
    </w:p>
    <w:p w14:paraId="3C0518FE" w14:textId="77777777" w:rsidR="001015CF" w:rsidRDefault="001015CF" w:rsidP="00BD5BED">
      <w:pPr>
        <w:pStyle w:val="ListParagraph"/>
        <w:numPr>
          <w:ilvl w:val="0"/>
          <w:numId w:val="2"/>
        </w:numPr>
        <w:autoSpaceDE w:val="0"/>
        <w:autoSpaceDN w:val="0"/>
        <w:adjustRightInd w:val="0"/>
        <w:spacing w:before="60"/>
        <w:rPr>
          <w:rFonts w:ascii="Arial" w:hAnsi="Arial" w:cs="Arial"/>
          <w:color w:val="333333"/>
          <w:sz w:val="22"/>
          <w:szCs w:val="22"/>
        </w:rPr>
      </w:pPr>
      <w:r w:rsidRPr="004B32E1">
        <w:rPr>
          <w:rFonts w:ascii="Arial" w:hAnsi="Arial" w:cs="Arial"/>
          <w:color w:val="333333"/>
          <w:sz w:val="22"/>
          <w:szCs w:val="22"/>
        </w:rPr>
        <w:t>Direct experience of leading a varied engineering function of at least 25 engineers.</w:t>
      </w:r>
    </w:p>
    <w:p w14:paraId="458EF671" w14:textId="05B75DB5" w:rsidR="00F5131D" w:rsidRPr="00466C27" w:rsidRDefault="00F5131D" w:rsidP="00F5131D">
      <w:pPr>
        <w:pStyle w:val="ListParagraph"/>
        <w:numPr>
          <w:ilvl w:val="0"/>
          <w:numId w:val="2"/>
        </w:numPr>
        <w:spacing w:line="300" w:lineRule="atLeast"/>
        <w:rPr>
          <w:rFonts w:ascii="Arial" w:hAnsi="Arial" w:cs="Arial"/>
          <w:color w:val="333333"/>
          <w:sz w:val="22"/>
          <w:szCs w:val="22"/>
        </w:rPr>
      </w:pPr>
      <w:r w:rsidRPr="00466C27">
        <w:rPr>
          <w:rFonts w:ascii="Arial" w:hAnsi="Arial" w:cs="Arial"/>
          <w:color w:val="333333"/>
          <w:sz w:val="22"/>
          <w:szCs w:val="22"/>
        </w:rPr>
        <w:t xml:space="preserve">Lifecycle delivery of complex systems </w:t>
      </w:r>
    </w:p>
    <w:p w14:paraId="18912E89" w14:textId="20B71E29" w:rsidR="00F5131D" w:rsidRPr="00466C27" w:rsidRDefault="00F5131D" w:rsidP="00F5131D">
      <w:pPr>
        <w:pStyle w:val="ListParagraph"/>
        <w:numPr>
          <w:ilvl w:val="0"/>
          <w:numId w:val="2"/>
        </w:numPr>
        <w:spacing w:line="300" w:lineRule="atLeast"/>
        <w:rPr>
          <w:rFonts w:ascii="Arial" w:hAnsi="Arial" w:cs="Arial"/>
          <w:color w:val="333333"/>
          <w:sz w:val="22"/>
          <w:szCs w:val="22"/>
        </w:rPr>
      </w:pPr>
      <w:r w:rsidRPr="00466C27">
        <w:rPr>
          <w:rFonts w:ascii="Arial" w:hAnsi="Arial" w:cs="Arial"/>
          <w:color w:val="333333"/>
          <w:sz w:val="22"/>
          <w:szCs w:val="22"/>
        </w:rPr>
        <w:t xml:space="preserve">Requirements management tools and methods, e.g. DOORS NG or equivalent </w:t>
      </w:r>
    </w:p>
    <w:p w14:paraId="14B2FD50" w14:textId="02DB7290" w:rsidR="00F5131D" w:rsidRPr="00466C27" w:rsidRDefault="00F5131D" w:rsidP="00F5131D">
      <w:pPr>
        <w:pStyle w:val="ListParagraph"/>
        <w:numPr>
          <w:ilvl w:val="0"/>
          <w:numId w:val="2"/>
        </w:numPr>
        <w:spacing w:line="300" w:lineRule="atLeast"/>
        <w:rPr>
          <w:rFonts w:ascii="Arial" w:hAnsi="Arial" w:cs="Arial"/>
          <w:color w:val="333333"/>
          <w:sz w:val="22"/>
          <w:szCs w:val="22"/>
        </w:rPr>
      </w:pPr>
      <w:r w:rsidRPr="00466C27">
        <w:rPr>
          <w:rFonts w:ascii="Arial" w:hAnsi="Arial" w:cs="Arial"/>
          <w:color w:val="333333"/>
          <w:sz w:val="22"/>
          <w:szCs w:val="22"/>
        </w:rPr>
        <w:t xml:space="preserve">System architecture and interface management </w:t>
      </w:r>
    </w:p>
    <w:p w14:paraId="31AC9ABD" w14:textId="5CF5A02D" w:rsidR="00F5131D" w:rsidRPr="00466C27" w:rsidRDefault="00F5131D" w:rsidP="00F5131D">
      <w:pPr>
        <w:pStyle w:val="ListParagraph"/>
        <w:numPr>
          <w:ilvl w:val="0"/>
          <w:numId w:val="2"/>
        </w:numPr>
        <w:spacing w:line="300" w:lineRule="atLeast"/>
        <w:rPr>
          <w:rFonts w:ascii="Arial" w:hAnsi="Arial" w:cs="Arial"/>
          <w:color w:val="333333"/>
          <w:sz w:val="22"/>
          <w:szCs w:val="22"/>
        </w:rPr>
      </w:pPr>
      <w:r w:rsidRPr="00466C27">
        <w:rPr>
          <w:rFonts w:ascii="Arial" w:hAnsi="Arial" w:cs="Arial"/>
          <w:color w:val="333333"/>
          <w:sz w:val="22"/>
          <w:szCs w:val="22"/>
        </w:rPr>
        <w:t xml:space="preserve">Integration, verification, validation and acceptance </w:t>
      </w:r>
    </w:p>
    <w:p w14:paraId="55258F07" w14:textId="1D142C12" w:rsidR="00F5131D" w:rsidRPr="00466C27" w:rsidRDefault="00F5131D" w:rsidP="00466C27">
      <w:pPr>
        <w:pStyle w:val="ListParagraph"/>
        <w:numPr>
          <w:ilvl w:val="0"/>
          <w:numId w:val="2"/>
        </w:numPr>
        <w:spacing w:line="300" w:lineRule="atLeast"/>
        <w:rPr>
          <w:rFonts w:ascii="Arial" w:hAnsi="Arial" w:cs="Arial"/>
          <w:color w:val="333333"/>
          <w:sz w:val="22"/>
          <w:szCs w:val="22"/>
        </w:rPr>
      </w:pPr>
      <w:r w:rsidRPr="00466C27">
        <w:rPr>
          <w:rFonts w:ascii="Arial" w:hAnsi="Arial" w:cs="Arial"/>
          <w:color w:val="333333"/>
          <w:sz w:val="22"/>
          <w:szCs w:val="22"/>
        </w:rPr>
        <w:lastRenderedPageBreak/>
        <w:t>Engineering governance in regulated/safety-conscious environments</w:t>
      </w:r>
    </w:p>
    <w:p w14:paraId="2A9C8CE9" w14:textId="77777777" w:rsidR="001015CF" w:rsidRPr="001015CF" w:rsidRDefault="001015CF"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bookmarkStart w:id="1" w:name="_Hlk72311874"/>
      <w:r w:rsidRPr="001015CF">
        <w:rPr>
          <w:rFonts w:ascii="Arial" w:hAnsi="Arial" w:cs="Arial"/>
          <w:b/>
          <w:caps/>
          <w:sz w:val="22"/>
          <w:szCs w:val="22"/>
        </w:rPr>
        <w:t>Personal Characteristics</w:t>
      </w:r>
    </w:p>
    <w:bookmarkEnd w:id="1"/>
    <w:p w14:paraId="50F3FEA3" w14:textId="77777777"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Deep technical expertise and professional credibility.</w:t>
      </w:r>
    </w:p>
    <w:p w14:paraId="3B7C85C9" w14:textId="77777777"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Strong people leadership and coaching capability.</w:t>
      </w:r>
    </w:p>
    <w:p w14:paraId="3325504E" w14:textId="77777777"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Objective, consistent, and fair decision</w:t>
      </w:r>
      <w:r w:rsidRPr="007A164E">
        <w:rPr>
          <w:rFonts w:ascii="Arial" w:hAnsi="Arial" w:cs="Arial"/>
          <w:color w:val="333333"/>
          <w:sz w:val="22"/>
          <w:szCs w:val="22"/>
        </w:rPr>
        <w:noBreakHyphen/>
        <w:t>maker.</w:t>
      </w:r>
    </w:p>
    <w:p w14:paraId="7E2B01A2" w14:textId="44971737" w:rsidR="00984AEF" w:rsidRPr="006F3F02" w:rsidRDefault="007A164E" w:rsidP="00DB01AD">
      <w:pPr>
        <w:pStyle w:val="ListParagraph"/>
        <w:numPr>
          <w:ilvl w:val="0"/>
          <w:numId w:val="2"/>
        </w:numPr>
        <w:autoSpaceDE w:val="0"/>
        <w:autoSpaceDN w:val="0"/>
        <w:adjustRightInd w:val="0"/>
        <w:spacing w:before="60"/>
        <w:rPr>
          <w:rFonts w:ascii="Arial" w:hAnsi="Arial" w:cs="Arial"/>
          <w:b/>
          <w:caps/>
          <w:sz w:val="22"/>
          <w:szCs w:val="22"/>
        </w:rPr>
      </w:pPr>
      <w:r w:rsidRPr="006F3F02">
        <w:rPr>
          <w:rFonts w:ascii="Arial" w:hAnsi="Arial" w:cs="Arial"/>
          <w:color w:val="333333"/>
          <w:sz w:val="22"/>
          <w:szCs w:val="22"/>
        </w:rPr>
        <w:t>Comfortable balancing functional priorities with project needs.</w:t>
      </w:r>
    </w:p>
    <w:p w14:paraId="0B4B2F97" w14:textId="0ABC8AF1" w:rsidR="00C95174" w:rsidRPr="001015CF" w:rsidRDefault="00C95174"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1015CF">
        <w:rPr>
          <w:rFonts w:ascii="Arial" w:hAnsi="Arial" w:cs="Arial"/>
          <w:b/>
          <w:caps/>
          <w:sz w:val="22"/>
          <w:szCs w:val="22"/>
        </w:rPr>
        <w:t>Company Values</w:t>
      </w:r>
    </w:p>
    <w:p w14:paraId="5E6D64C8" w14:textId="77777777" w:rsidR="00C95174" w:rsidRPr="00E544A5" w:rsidRDefault="00C95174" w:rsidP="00E544A5">
      <w:pPr>
        <w:keepLines/>
        <w:overflowPunct w:val="0"/>
        <w:autoSpaceDE w:val="0"/>
        <w:autoSpaceDN w:val="0"/>
        <w:adjustRightInd w:val="0"/>
        <w:spacing w:before="120"/>
        <w:jc w:val="both"/>
        <w:textAlignment w:val="baseline"/>
        <w:rPr>
          <w:rFonts w:ascii="Arial" w:hAnsi="Arial" w:cs="Arial"/>
          <w:sz w:val="22"/>
          <w:szCs w:val="20"/>
        </w:rPr>
      </w:pPr>
      <w:r w:rsidRPr="00E544A5">
        <w:rPr>
          <w:rFonts w:ascii="Arial" w:hAnsi="Arial" w:cs="Arial"/>
          <w:sz w:val="22"/>
          <w:szCs w:val="20"/>
        </w:rPr>
        <w:t>All employees may be required to carry out any other duties that are within the employee's skills and abilities whenever reasonably instructed and are required to act in a manner that is wholly supportive of our values of:</w:t>
      </w:r>
    </w:p>
    <w:p w14:paraId="25C03DF3" w14:textId="77777777" w:rsidR="00C95174" w:rsidRPr="00E544A5" w:rsidRDefault="00C95174" w:rsidP="00C95174">
      <w:pPr>
        <w:pStyle w:val="SEADetails"/>
        <w:tabs>
          <w:tab w:val="clear" w:pos="1361"/>
          <w:tab w:val="left" w:pos="2694"/>
        </w:tabs>
        <w:spacing w:before="60"/>
        <w:ind w:left="2694" w:hanging="2268"/>
        <w:jc w:val="left"/>
        <w:rPr>
          <w:rFonts w:ascii="Arial" w:hAnsi="Arial" w:cs="Arial"/>
          <w:b w:val="0"/>
        </w:rPr>
      </w:pPr>
      <w:r w:rsidRPr="001015CF">
        <w:rPr>
          <w:rFonts w:ascii="Arial" w:hAnsi="Arial" w:cs="Arial"/>
          <w:bCs/>
          <w:szCs w:val="22"/>
        </w:rPr>
        <w:t xml:space="preserve">Safety First: </w:t>
      </w:r>
      <w:r w:rsidRPr="001015CF">
        <w:rPr>
          <w:rFonts w:ascii="Arial" w:hAnsi="Arial" w:cs="Arial"/>
          <w:bCs/>
          <w:szCs w:val="22"/>
        </w:rPr>
        <w:tab/>
      </w:r>
      <w:r w:rsidRPr="00E544A5">
        <w:rPr>
          <w:rFonts w:ascii="Arial" w:hAnsi="Arial" w:cs="Arial"/>
          <w:b w:val="0"/>
        </w:rPr>
        <w:t xml:space="preserve">We operate safely and responsibly, protecting each other and the environment. </w:t>
      </w:r>
    </w:p>
    <w:p w14:paraId="5B155F54"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People Focussed: </w:t>
      </w:r>
      <w:r w:rsidRPr="001015CF">
        <w:rPr>
          <w:rFonts w:ascii="Arial" w:hAnsi="Arial" w:cs="Arial"/>
          <w:bCs/>
          <w:szCs w:val="22"/>
        </w:rPr>
        <w:tab/>
      </w:r>
      <w:r w:rsidRPr="001015CF">
        <w:rPr>
          <w:rFonts w:ascii="Arial" w:hAnsi="Arial" w:cs="Arial"/>
          <w:b w:val="0"/>
          <w:szCs w:val="22"/>
        </w:rPr>
        <w:t>We develop, reward &amp; empower our people, prioritising a healthy work-life balance.</w:t>
      </w:r>
    </w:p>
    <w:p w14:paraId="5DF7015D"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Cs/>
          <w:szCs w:val="22"/>
        </w:rPr>
      </w:pPr>
      <w:r w:rsidRPr="001015CF">
        <w:rPr>
          <w:rFonts w:ascii="Arial" w:hAnsi="Arial" w:cs="Arial"/>
          <w:bCs/>
          <w:szCs w:val="22"/>
        </w:rPr>
        <w:t xml:space="preserve">One SEA Team: </w:t>
      </w:r>
      <w:r w:rsidRPr="001015CF">
        <w:rPr>
          <w:rFonts w:ascii="Arial" w:hAnsi="Arial" w:cs="Arial"/>
          <w:bCs/>
          <w:szCs w:val="22"/>
        </w:rPr>
        <w:tab/>
      </w:r>
      <w:r w:rsidRPr="001015CF">
        <w:rPr>
          <w:rFonts w:ascii="Arial" w:hAnsi="Arial" w:cs="Arial"/>
          <w:b w:val="0"/>
          <w:szCs w:val="22"/>
        </w:rPr>
        <w:t>We are in this together.  One team, working ethically, respectfully &amp; professionally.  We take responsibility and challenge each other constructively.</w:t>
      </w:r>
    </w:p>
    <w:p w14:paraId="67FC438B"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Delivery Excellence: </w:t>
      </w:r>
      <w:r w:rsidRPr="001015CF">
        <w:rPr>
          <w:rFonts w:ascii="Arial" w:hAnsi="Arial" w:cs="Arial"/>
          <w:bCs/>
          <w:szCs w:val="22"/>
        </w:rPr>
        <w:tab/>
      </w:r>
      <w:r w:rsidRPr="001015CF">
        <w:rPr>
          <w:rFonts w:ascii="Arial" w:hAnsi="Arial" w:cs="Arial"/>
          <w:b w:val="0"/>
          <w:szCs w:val="22"/>
        </w:rPr>
        <w:t>We exceed our commitments by delivering timely, quality</w:t>
      </w:r>
      <w:r w:rsidRPr="001015CF">
        <w:rPr>
          <w:rFonts w:ascii="Arial" w:hAnsi="Arial" w:cs="Arial"/>
          <w:bCs/>
          <w:szCs w:val="22"/>
        </w:rPr>
        <w:t xml:space="preserve"> </w:t>
      </w:r>
      <w:r w:rsidRPr="001015CF">
        <w:rPr>
          <w:rFonts w:ascii="Arial" w:hAnsi="Arial" w:cs="Arial"/>
          <w:b w:val="0"/>
          <w:szCs w:val="22"/>
        </w:rPr>
        <w:t>outputs whether that’s for each other or our clients and partners.  We are always looking for ways to innovate and continuously improve.</w:t>
      </w:r>
    </w:p>
    <w:p w14:paraId="53B827E0"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Trusted Partners: </w:t>
      </w:r>
      <w:r w:rsidRPr="001015CF">
        <w:rPr>
          <w:rFonts w:ascii="Arial" w:hAnsi="Arial" w:cs="Arial"/>
          <w:bCs/>
          <w:szCs w:val="22"/>
        </w:rPr>
        <w:tab/>
      </w:r>
      <w:r w:rsidRPr="001015CF">
        <w:rPr>
          <w:rFonts w:ascii="Arial" w:hAnsi="Arial" w:cs="Arial"/>
          <w:b w:val="0"/>
          <w:szCs w:val="22"/>
        </w:rPr>
        <w:t>We partner strategically, collaboratively, and always with integrity; whether that is between us inside SEA or externally.</w:t>
      </w:r>
    </w:p>
    <w:p w14:paraId="5ADEAA4B" w14:textId="77777777" w:rsidR="00C676BA" w:rsidRPr="00C676BA" w:rsidRDefault="00C676BA"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C676BA">
        <w:rPr>
          <w:rFonts w:ascii="Arial" w:hAnsi="Arial" w:cs="Arial"/>
          <w:b/>
          <w:caps/>
          <w:sz w:val="22"/>
          <w:szCs w:val="22"/>
        </w:rPr>
        <w:t xml:space="preserve">What Success Looks Like </w:t>
      </w:r>
    </w:p>
    <w:p w14:paraId="31332915" w14:textId="77777777" w:rsidR="00416895" w:rsidRPr="00395A53" w:rsidRDefault="00416895" w:rsidP="00416895">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R</w:t>
      </w:r>
      <w:r w:rsidRPr="00395A53">
        <w:rPr>
          <w:rFonts w:ascii="Arial" w:hAnsi="Arial" w:cs="Arial"/>
          <w:color w:val="333333"/>
          <w:sz w:val="22"/>
          <w:szCs w:val="22"/>
        </w:rPr>
        <w:t xml:space="preserve">equirements are complete, traceable and controlled </w:t>
      </w:r>
    </w:p>
    <w:p w14:paraId="12BBDE7A" w14:textId="77777777" w:rsidR="00416895" w:rsidRPr="00395A53" w:rsidRDefault="00416895" w:rsidP="00416895">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A</w:t>
      </w:r>
      <w:r w:rsidRPr="00395A53">
        <w:rPr>
          <w:rFonts w:ascii="Arial" w:hAnsi="Arial" w:cs="Arial"/>
          <w:color w:val="333333"/>
          <w:sz w:val="22"/>
          <w:szCs w:val="22"/>
        </w:rPr>
        <w:t xml:space="preserve">rchitecture decisions are documented and technically justified </w:t>
      </w:r>
    </w:p>
    <w:p w14:paraId="4C52B9FF" w14:textId="77777777" w:rsidR="00416895" w:rsidRPr="00395A53" w:rsidRDefault="00416895" w:rsidP="00416895">
      <w:pPr>
        <w:pStyle w:val="ListParagraph"/>
        <w:numPr>
          <w:ilvl w:val="0"/>
          <w:numId w:val="2"/>
        </w:numPr>
        <w:autoSpaceDE w:val="0"/>
        <w:autoSpaceDN w:val="0"/>
        <w:adjustRightInd w:val="0"/>
        <w:spacing w:before="60"/>
        <w:rPr>
          <w:rFonts w:ascii="Arial" w:hAnsi="Arial" w:cs="Arial"/>
          <w:color w:val="333333"/>
          <w:sz w:val="22"/>
          <w:szCs w:val="22"/>
        </w:rPr>
      </w:pPr>
      <w:r w:rsidRPr="00395A53">
        <w:rPr>
          <w:rFonts w:ascii="Arial" w:hAnsi="Arial" w:cs="Arial"/>
          <w:color w:val="333333"/>
          <w:sz w:val="22"/>
          <w:szCs w:val="22"/>
        </w:rPr>
        <w:t xml:space="preserve">V&amp;V planning is aligned to requirements and acceptance evidence </w:t>
      </w:r>
    </w:p>
    <w:p w14:paraId="1CB65703" w14:textId="77777777" w:rsidR="00416895" w:rsidRPr="00395A53" w:rsidRDefault="00416895" w:rsidP="00416895">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T</w:t>
      </w:r>
      <w:r w:rsidRPr="00395A53">
        <w:rPr>
          <w:rFonts w:ascii="Arial" w:hAnsi="Arial" w:cs="Arial"/>
          <w:color w:val="333333"/>
          <w:sz w:val="22"/>
          <w:szCs w:val="22"/>
        </w:rPr>
        <w:t xml:space="preserve">echnical risks are identified early and managed through the lifecycle </w:t>
      </w:r>
    </w:p>
    <w:p w14:paraId="1A34CCBC" w14:textId="77777777" w:rsidR="00416895" w:rsidRPr="00416895" w:rsidRDefault="00416895" w:rsidP="00416895">
      <w:pPr>
        <w:pStyle w:val="ListParagraph"/>
        <w:numPr>
          <w:ilvl w:val="0"/>
          <w:numId w:val="2"/>
        </w:numPr>
        <w:autoSpaceDE w:val="0"/>
        <w:autoSpaceDN w:val="0"/>
        <w:adjustRightInd w:val="0"/>
        <w:spacing w:before="60"/>
        <w:rPr>
          <w:rFonts w:ascii="Arial" w:hAnsi="Arial" w:cs="Arial"/>
          <w:color w:val="333333"/>
          <w:sz w:val="22"/>
          <w:szCs w:val="22"/>
        </w:rPr>
      </w:pPr>
      <w:r>
        <w:rPr>
          <w:rFonts w:ascii="Arial" w:hAnsi="Arial" w:cs="Arial"/>
          <w:color w:val="333333"/>
          <w:sz w:val="22"/>
          <w:szCs w:val="22"/>
        </w:rPr>
        <w:t>R</w:t>
      </w:r>
      <w:r w:rsidRPr="00395A53">
        <w:rPr>
          <w:rFonts w:ascii="Arial" w:hAnsi="Arial" w:cs="Arial"/>
          <w:color w:val="333333"/>
          <w:sz w:val="22"/>
          <w:szCs w:val="22"/>
        </w:rPr>
        <w:t>eviews and audits show consistent application of systems engineering practice</w:t>
      </w:r>
    </w:p>
    <w:p w14:paraId="521BE567" w14:textId="77777777"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The discipline has capable people, clear methods, and effective tools in place.</w:t>
      </w:r>
    </w:p>
    <w:p w14:paraId="133C9203" w14:textId="77777777"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Engineers are developed, deployed appropriately, and supported to perform effectively.</w:t>
      </w:r>
    </w:p>
    <w:p w14:paraId="15BA3EA8" w14:textId="77777777"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Projects receive timely, competent discipline support without avoidable gaps or delays.</w:t>
      </w:r>
    </w:p>
    <w:p w14:paraId="25026409" w14:textId="77777777" w:rsidR="007A164E" w:rsidRPr="007A164E"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Discipline compliance with required standards and lifecycle expectations is evident and auditable.</w:t>
      </w:r>
    </w:p>
    <w:p w14:paraId="2B37EAFF" w14:textId="67C47F2A" w:rsidR="0026015A" w:rsidRDefault="007A164E" w:rsidP="00BD5BED">
      <w:pPr>
        <w:pStyle w:val="ListParagraph"/>
        <w:numPr>
          <w:ilvl w:val="0"/>
          <w:numId w:val="2"/>
        </w:numPr>
        <w:autoSpaceDE w:val="0"/>
        <w:autoSpaceDN w:val="0"/>
        <w:adjustRightInd w:val="0"/>
        <w:spacing w:before="60"/>
        <w:rPr>
          <w:rFonts w:ascii="Arial" w:hAnsi="Arial" w:cs="Arial"/>
          <w:color w:val="333333"/>
          <w:sz w:val="22"/>
          <w:szCs w:val="22"/>
        </w:rPr>
      </w:pPr>
      <w:r w:rsidRPr="007A164E">
        <w:rPr>
          <w:rFonts w:ascii="Arial" w:hAnsi="Arial" w:cs="Arial"/>
          <w:color w:val="333333"/>
          <w:sz w:val="22"/>
          <w:szCs w:val="22"/>
        </w:rPr>
        <w:t>Continuous improvement activity results in better technical quality, consistency, or efficiency.</w:t>
      </w:r>
    </w:p>
    <w:p w14:paraId="1B3EF3C2" w14:textId="77777777" w:rsidR="00C95174" w:rsidRPr="001015CF" w:rsidRDefault="00C95174"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1015CF">
        <w:rPr>
          <w:rFonts w:ascii="Arial" w:hAnsi="Arial" w:cs="Arial"/>
          <w:b/>
          <w:caps/>
          <w:sz w:val="22"/>
          <w:szCs w:val="22"/>
        </w:rPr>
        <w:t>Job Location</w:t>
      </w:r>
    </w:p>
    <w:p w14:paraId="591A1904" w14:textId="77777777" w:rsidR="00C95174" w:rsidRPr="001015CF" w:rsidRDefault="00C95174" w:rsidP="00C95174">
      <w:pPr>
        <w:pStyle w:val="SEADetails"/>
        <w:tabs>
          <w:tab w:val="clear" w:pos="1361"/>
        </w:tabs>
        <w:spacing w:before="60"/>
        <w:jc w:val="left"/>
        <w:rPr>
          <w:rFonts w:ascii="Arial" w:hAnsi="Arial" w:cs="Arial"/>
          <w:szCs w:val="22"/>
        </w:rPr>
      </w:pPr>
      <w:r w:rsidRPr="001015CF">
        <w:rPr>
          <w:rFonts w:ascii="Arial" w:hAnsi="Arial" w:cs="Arial"/>
          <w:b w:val="0"/>
          <w:szCs w:val="22"/>
        </w:rPr>
        <w:t>The role has direct reports across all SEA sites and can be based at any SEA UK location but must be willing to travel to other SEA sites regularly &amp; internationally as required.</w:t>
      </w:r>
    </w:p>
    <w:p w14:paraId="593E897D" w14:textId="77777777" w:rsidR="00C95174" w:rsidRPr="001015CF" w:rsidRDefault="00C95174" w:rsidP="00984AEF">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1015CF">
        <w:rPr>
          <w:rFonts w:ascii="Arial" w:hAnsi="Arial" w:cs="Arial"/>
          <w:b/>
          <w:caps/>
          <w:sz w:val="22"/>
          <w:szCs w:val="22"/>
        </w:rPr>
        <w:t>RepoRting</w:t>
      </w:r>
    </w:p>
    <w:p w14:paraId="4F2D74D9" w14:textId="11FD9E65" w:rsidR="00C95174" w:rsidRPr="001015CF" w:rsidRDefault="00C95174" w:rsidP="00C95174">
      <w:pPr>
        <w:pStyle w:val="SEADetails"/>
        <w:tabs>
          <w:tab w:val="clear" w:pos="1361"/>
        </w:tabs>
        <w:spacing w:before="60"/>
        <w:jc w:val="left"/>
        <w:rPr>
          <w:rFonts w:ascii="Arial" w:hAnsi="Arial" w:cs="Arial"/>
          <w:b w:val="0"/>
          <w:szCs w:val="22"/>
        </w:rPr>
      </w:pPr>
      <w:r w:rsidRPr="001015CF">
        <w:rPr>
          <w:rFonts w:ascii="Arial" w:hAnsi="Arial" w:cs="Arial"/>
          <w:b w:val="0"/>
          <w:szCs w:val="22"/>
        </w:rPr>
        <w:t xml:space="preserve">This role reports into the </w:t>
      </w:r>
      <w:r w:rsidR="009D4873">
        <w:rPr>
          <w:rFonts w:ascii="Arial" w:hAnsi="Arial" w:cs="Arial"/>
          <w:b w:val="0"/>
          <w:szCs w:val="22"/>
        </w:rPr>
        <w:t xml:space="preserve">Head of </w:t>
      </w:r>
      <w:r w:rsidR="00E544A5">
        <w:rPr>
          <w:rFonts w:ascii="Arial" w:hAnsi="Arial" w:cs="Arial"/>
          <w:b w:val="0"/>
          <w:szCs w:val="22"/>
        </w:rPr>
        <w:t>Engineering Capability</w:t>
      </w:r>
    </w:p>
    <w:p w14:paraId="1DE88D03" w14:textId="77777777" w:rsidR="00C95174" w:rsidRPr="001015CF" w:rsidRDefault="00C95174" w:rsidP="00C95174">
      <w:pPr>
        <w:rPr>
          <w:b/>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95174" w:rsidRPr="001015CF" w14:paraId="75F129E9" w14:textId="77777777" w:rsidTr="00633141">
        <w:tc>
          <w:tcPr>
            <w:tcW w:w="8505" w:type="dxa"/>
            <w:tcBorders>
              <w:top w:val="single" w:sz="4" w:space="0" w:color="auto"/>
              <w:left w:val="single" w:sz="4" w:space="0" w:color="auto"/>
              <w:bottom w:val="single" w:sz="4" w:space="0" w:color="auto"/>
              <w:right w:val="single" w:sz="4" w:space="0" w:color="auto"/>
            </w:tcBorders>
            <w:vAlign w:val="center"/>
            <w:hideMark/>
          </w:tcPr>
          <w:p w14:paraId="7D76804E" w14:textId="77777777" w:rsidR="00C95174" w:rsidRPr="001015CF" w:rsidRDefault="00C95174" w:rsidP="00633141">
            <w:pPr>
              <w:spacing w:before="120" w:after="120"/>
              <w:ind w:left="34"/>
              <w:rPr>
                <w:rFonts w:ascii="Arial" w:hAnsi="Arial" w:cs="Arial"/>
                <w:b/>
                <w:color w:val="000000"/>
                <w:sz w:val="22"/>
                <w:szCs w:val="22"/>
              </w:rPr>
            </w:pPr>
            <w:r w:rsidRPr="001015CF">
              <w:rPr>
                <w:rFonts w:ascii="Arial" w:hAnsi="Arial" w:cs="Arial"/>
                <w:b/>
                <w:color w:val="000000"/>
                <w:sz w:val="22"/>
                <w:szCs w:val="22"/>
              </w:rPr>
              <w:t>Job Holder Declaration:</w:t>
            </w:r>
          </w:p>
          <w:p w14:paraId="462536D5" w14:textId="77777777" w:rsidR="00C95174" w:rsidRPr="001015CF" w:rsidRDefault="00C95174" w:rsidP="00665B88">
            <w:pPr>
              <w:spacing w:before="120" w:after="120"/>
              <w:ind w:left="34"/>
              <w:rPr>
                <w:rFonts w:ascii="Arial" w:hAnsi="Arial" w:cs="Arial"/>
                <w:color w:val="000000"/>
                <w:sz w:val="22"/>
                <w:szCs w:val="22"/>
              </w:rPr>
            </w:pPr>
            <w:r w:rsidRPr="001015CF">
              <w:rPr>
                <w:rFonts w:ascii="Arial" w:hAnsi="Arial" w:cs="Arial"/>
                <w:color w:val="000000"/>
                <w:sz w:val="22"/>
                <w:szCs w:val="22"/>
              </w:rPr>
              <w:t>I accept the purpose and accountabilities of my role with SEA are as outlined above.</w:t>
            </w:r>
          </w:p>
          <w:p w14:paraId="1CB56505" w14:textId="77777777" w:rsidR="00C95174" w:rsidRPr="001015CF" w:rsidRDefault="00C95174" w:rsidP="00665B88">
            <w:pPr>
              <w:spacing w:before="240" w:after="120"/>
              <w:ind w:left="34"/>
              <w:rPr>
                <w:rFonts w:ascii="Arial" w:hAnsi="Arial" w:cs="Arial"/>
                <w:color w:val="000000"/>
                <w:sz w:val="22"/>
                <w:szCs w:val="22"/>
              </w:rPr>
            </w:pPr>
            <w:r w:rsidRPr="001015CF">
              <w:rPr>
                <w:rFonts w:ascii="Arial" w:hAnsi="Arial" w:cs="Arial"/>
                <w:color w:val="000000"/>
                <w:sz w:val="22"/>
                <w:szCs w:val="22"/>
              </w:rPr>
              <w:t>Signature:</w:t>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t>_____________________________  Date: _______________</w:t>
            </w:r>
          </w:p>
        </w:tc>
      </w:tr>
      <w:tr w:rsidR="00C95174" w:rsidRPr="001015CF" w14:paraId="137D8CB4" w14:textId="77777777" w:rsidTr="00633141">
        <w:tc>
          <w:tcPr>
            <w:tcW w:w="8505" w:type="dxa"/>
            <w:tcBorders>
              <w:top w:val="single" w:sz="4" w:space="0" w:color="auto"/>
              <w:left w:val="single" w:sz="4" w:space="0" w:color="auto"/>
              <w:bottom w:val="single" w:sz="4" w:space="0" w:color="auto"/>
              <w:right w:val="single" w:sz="4" w:space="0" w:color="auto"/>
            </w:tcBorders>
            <w:vAlign w:val="center"/>
            <w:hideMark/>
          </w:tcPr>
          <w:p w14:paraId="3FE1B938" w14:textId="77777777" w:rsidR="00C95174" w:rsidRPr="001015CF" w:rsidRDefault="00C95174" w:rsidP="00633141">
            <w:pPr>
              <w:spacing w:before="120" w:after="120"/>
              <w:ind w:left="34"/>
              <w:rPr>
                <w:rFonts w:ascii="Arial" w:hAnsi="Arial" w:cs="Arial"/>
                <w:b/>
                <w:color w:val="000000"/>
                <w:sz w:val="22"/>
                <w:szCs w:val="22"/>
              </w:rPr>
            </w:pPr>
            <w:r w:rsidRPr="001015CF">
              <w:rPr>
                <w:rFonts w:ascii="Arial" w:hAnsi="Arial" w:cs="Arial"/>
                <w:b/>
                <w:color w:val="000000"/>
                <w:sz w:val="22"/>
                <w:szCs w:val="22"/>
              </w:rPr>
              <w:t>Line Manager Declaration:</w:t>
            </w:r>
          </w:p>
          <w:p w14:paraId="518B70A2" w14:textId="77777777" w:rsidR="00C95174" w:rsidRPr="001015CF" w:rsidRDefault="00C95174" w:rsidP="008A17B8">
            <w:pPr>
              <w:spacing w:before="120" w:after="120"/>
              <w:ind w:left="34"/>
              <w:rPr>
                <w:rFonts w:ascii="Arial" w:hAnsi="Arial" w:cs="Arial"/>
                <w:color w:val="000000"/>
                <w:sz w:val="22"/>
                <w:szCs w:val="22"/>
              </w:rPr>
            </w:pPr>
            <w:r w:rsidRPr="001015CF">
              <w:rPr>
                <w:rFonts w:ascii="Arial" w:hAnsi="Arial" w:cs="Arial"/>
                <w:color w:val="000000"/>
                <w:sz w:val="22"/>
                <w:szCs w:val="22"/>
              </w:rPr>
              <w:t>I confirm that the purpose and accountabilities of this role are as outlined above have been agreed with me as line manager.</w:t>
            </w:r>
          </w:p>
          <w:p w14:paraId="6D6CE824" w14:textId="77777777" w:rsidR="00C95174" w:rsidRPr="001015CF" w:rsidRDefault="00C95174" w:rsidP="00665B88">
            <w:pPr>
              <w:spacing w:before="240" w:after="120"/>
              <w:ind w:left="34"/>
              <w:rPr>
                <w:rFonts w:ascii="Arial" w:hAnsi="Arial" w:cs="Arial"/>
                <w:color w:val="000000"/>
                <w:sz w:val="22"/>
                <w:szCs w:val="22"/>
              </w:rPr>
            </w:pPr>
            <w:r w:rsidRPr="001015CF">
              <w:rPr>
                <w:rFonts w:ascii="Arial" w:hAnsi="Arial" w:cs="Arial"/>
                <w:color w:val="000000"/>
                <w:sz w:val="22"/>
                <w:szCs w:val="22"/>
              </w:rPr>
              <w:t>Signature:</w:t>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t>______________________________  Date: __</w:t>
            </w:r>
            <w:r w:rsidR="001015CF" w:rsidRPr="001015CF">
              <w:rPr>
                <w:rFonts w:ascii="Arial" w:hAnsi="Arial" w:cs="Arial"/>
                <w:color w:val="000000"/>
                <w:sz w:val="22"/>
                <w:szCs w:val="22"/>
              </w:rPr>
              <w:t>________</w:t>
            </w:r>
            <w:r w:rsidRPr="001015CF">
              <w:rPr>
                <w:rFonts w:ascii="Arial" w:hAnsi="Arial" w:cs="Arial"/>
                <w:color w:val="000000"/>
                <w:sz w:val="22"/>
                <w:szCs w:val="22"/>
              </w:rPr>
              <w:t>____</w:t>
            </w:r>
          </w:p>
          <w:p w14:paraId="06129F7F" w14:textId="77777777" w:rsidR="00C95174" w:rsidRPr="001015CF" w:rsidRDefault="00C95174" w:rsidP="00633141">
            <w:pPr>
              <w:spacing w:before="120" w:after="120"/>
              <w:ind w:left="34"/>
              <w:rPr>
                <w:rFonts w:ascii="Arial" w:hAnsi="Arial" w:cs="Arial"/>
                <w:color w:val="000000"/>
                <w:sz w:val="22"/>
                <w:szCs w:val="22"/>
              </w:rPr>
            </w:pPr>
          </w:p>
        </w:tc>
      </w:tr>
    </w:tbl>
    <w:p w14:paraId="528B8665" w14:textId="77777777" w:rsidR="00306886" w:rsidRPr="00186EAC" w:rsidRDefault="00306886" w:rsidP="00665B88">
      <w:pPr>
        <w:rPr>
          <w:rFonts w:ascii="Arial" w:hAnsi="Arial" w:cs="Arial"/>
          <w:sz w:val="22"/>
          <w:szCs w:val="22"/>
        </w:rPr>
      </w:pPr>
    </w:p>
    <w:sectPr w:rsidR="00306886" w:rsidRPr="00186EAC" w:rsidSect="00B67287">
      <w:headerReference w:type="default" r:id="rId12"/>
      <w:footerReference w:type="default" r:id="rId13"/>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40C6" w14:textId="77777777" w:rsidR="00CE339A" w:rsidRDefault="00CE339A" w:rsidP="00DA6B51">
      <w:r>
        <w:separator/>
      </w:r>
    </w:p>
  </w:endnote>
  <w:endnote w:type="continuationSeparator" w:id="0">
    <w:p w14:paraId="1C295D6F" w14:textId="77777777" w:rsidR="00CE339A" w:rsidRDefault="00CE339A"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03E0" w14:textId="77777777" w:rsidR="00DA6B51" w:rsidRDefault="003E0C1C">
    <w:pPr>
      <w:pStyle w:val="Footer"/>
      <w:rPr>
        <w:sz w:val="18"/>
        <w:lang w:val="en-US"/>
      </w:rPr>
    </w:pPr>
    <w:r>
      <w:rPr>
        <w:sz w:val="18"/>
      </w:rPr>
      <w:t>F0076 issue</w:t>
    </w:r>
    <w:r w:rsidR="00363289">
      <w:rPr>
        <w:sz w:val="18"/>
      </w:rPr>
      <w:t xml:space="preserve"> 6</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41708BA8"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B076" w14:textId="77777777" w:rsidR="00CE339A" w:rsidRDefault="00CE339A" w:rsidP="00DA6B51">
      <w:r>
        <w:separator/>
      </w:r>
    </w:p>
  </w:footnote>
  <w:footnote w:type="continuationSeparator" w:id="0">
    <w:p w14:paraId="186F9E2D" w14:textId="77777777" w:rsidR="00CE339A" w:rsidRDefault="00CE339A"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6E6F" w14:textId="77777777" w:rsidR="00DA6B51" w:rsidRDefault="00186EAC">
    <w:pPr>
      <w:pStyle w:val="Header"/>
      <w:rPr>
        <w:b/>
        <w:bCs/>
        <w:sz w:val="18"/>
      </w:rPr>
    </w:pPr>
    <w:r>
      <w:rPr>
        <w:b/>
        <w:bCs/>
        <w:noProof/>
        <w:sz w:val="18"/>
      </w:rPr>
      <w:t xml:space="preserve"> </w:t>
    </w:r>
  </w:p>
  <w:p w14:paraId="12994DC0" w14:textId="77777777" w:rsidR="00DA6B51" w:rsidRDefault="00421A92">
    <w:pPr>
      <w:pStyle w:val="Header"/>
      <w:jc w:val="left"/>
      <w:rPr>
        <w:noProof/>
      </w:rPr>
    </w:pPr>
    <w:r>
      <w:rPr>
        <w:noProof/>
        <w:lang w:eastAsia="en-GB"/>
      </w:rPr>
      <mc:AlternateContent>
        <mc:Choice Requires="wps">
          <w:drawing>
            <wp:anchor distT="0" distB="0" distL="114300" distR="114300" simplePos="0" relativeHeight="251657728" behindDoc="0" locked="0" layoutInCell="1" allowOverlap="1" wp14:anchorId="6710252E" wp14:editId="1733DF5B">
              <wp:simplePos x="0" y="0"/>
              <wp:positionH relativeFrom="column">
                <wp:posOffset>3171825</wp:posOffset>
              </wp:positionH>
              <wp:positionV relativeFrom="paragraph">
                <wp:posOffset>149860</wp:posOffset>
              </wp:positionV>
              <wp:extent cx="2733675" cy="8642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F383A" w14:textId="77777777" w:rsidR="00EE243E" w:rsidRDefault="00EE243E" w:rsidP="0060359D">
                          <w:pPr>
                            <w:jc w:val="center"/>
                            <w:rPr>
                              <w:rFonts w:ascii="Tahoma" w:hAnsi="Tahoma" w:cs="Tahoma"/>
                              <w:b/>
                              <w:sz w:val="44"/>
                              <w:szCs w:val="44"/>
                            </w:rPr>
                          </w:pPr>
                        </w:p>
                        <w:p w14:paraId="1F1CBF19"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0252E"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09FF383A" w14:textId="77777777" w:rsidR="00EE243E" w:rsidRDefault="00EE243E" w:rsidP="0060359D">
                    <w:pPr>
                      <w:jc w:val="center"/>
                      <w:rPr>
                        <w:rFonts w:ascii="Tahoma" w:hAnsi="Tahoma" w:cs="Tahoma"/>
                        <w:b/>
                        <w:sz w:val="44"/>
                        <w:szCs w:val="44"/>
                      </w:rPr>
                    </w:pPr>
                  </w:p>
                  <w:p w14:paraId="1F1CBF19"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1E4885C9" w14:textId="77777777" w:rsidR="00DA6B51" w:rsidRDefault="00421A92">
    <w:pPr>
      <w:pStyle w:val="Header"/>
      <w:jc w:val="left"/>
      <w:rPr>
        <w:noProof/>
      </w:rPr>
    </w:pPr>
    <w:r>
      <w:rPr>
        <w:noProof/>
      </w:rPr>
      <w:drawing>
        <wp:inline distT="0" distB="0" distL="0" distR="0" wp14:anchorId="1143CBF8" wp14:editId="0A5449A5">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38961AB9"/>
    <w:multiLevelType w:val="hybridMultilevel"/>
    <w:tmpl w:val="B9B62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2396621">
    <w:abstractNumId w:val="0"/>
  </w:num>
  <w:num w:numId="2" w16cid:durableId="3397422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4E"/>
    <w:rsid w:val="000218F5"/>
    <w:rsid w:val="00021BA0"/>
    <w:rsid w:val="00033155"/>
    <w:rsid w:val="000443EA"/>
    <w:rsid w:val="000457FB"/>
    <w:rsid w:val="00064E2F"/>
    <w:rsid w:val="00064F7B"/>
    <w:rsid w:val="00083140"/>
    <w:rsid w:val="000A0E01"/>
    <w:rsid w:val="000A2016"/>
    <w:rsid w:val="000A2AFE"/>
    <w:rsid w:val="000A4020"/>
    <w:rsid w:val="000B21CC"/>
    <w:rsid w:val="000B2398"/>
    <w:rsid w:val="000C4F1A"/>
    <w:rsid w:val="000C7B23"/>
    <w:rsid w:val="000D5C31"/>
    <w:rsid w:val="001015CF"/>
    <w:rsid w:val="001054D6"/>
    <w:rsid w:val="00110BE4"/>
    <w:rsid w:val="00120B77"/>
    <w:rsid w:val="0012747E"/>
    <w:rsid w:val="00127936"/>
    <w:rsid w:val="001365C7"/>
    <w:rsid w:val="001401FD"/>
    <w:rsid w:val="00144F79"/>
    <w:rsid w:val="001520CD"/>
    <w:rsid w:val="00152185"/>
    <w:rsid w:val="00161560"/>
    <w:rsid w:val="001729B7"/>
    <w:rsid w:val="001732A3"/>
    <w:rsid w:val="001776DC"/>
    <w:rsid w:val="0018662C"/>
    <w:rsid w:val="00186EAC"/>
    <w:rsid w:val="00194D88"/>
    <w:rsid w:val="001A0F00"/>
    <w:rsid w:val="001C0860"/>
    <w:rsid w:val="001F65CC"/>
    <w:rsid w:val="001F70C8"/>
    <w:rsid w:val="002228DD"/>
    <w:rsid w:val="00223301"/>
    <w:rsid w:val="00235A21"/>
    <w:rsid w:val="0023625C"/>
    <w:rsid w:val="00243E62"/>
    <w:rsid w:val="00251194"/>
    <w:rsid w:val="00251D53"/>
    <w:rsid w:val="0026015A"/>
    <w:rsid w:val="00266F78"/>
    <w:rsid w:val="00272CF7"/>
    <w:rsid w:val="00275EA8"/>
    <w:rsid w:val="00295CB9"/>
    <w:rsid w:val="002A065D"/>
    <w:rsid w:val="002A1E28"/>
    <w:rsid w:val="002A4685"/>
    <w:rsid w:val="002A6BF3"/>
    <w:rsid w:val="002C79C0"/>
    <w:rsid w:val="002D1374"/>
    <w:rsid w:val="002D2ED0"/>
    <w:rsid w:val="002D5F55"/>
    <w:rsid w:val="002D7C39"/>
    <w:rsid w:val="002E3C19"/>
    <w:rsid w:val="002E7CE3"/>
    <w:rsid w:val="00306886"/>
    <w:rsid w:val="00312F2E"/>
    <w:rsid w:val="00313CA1"/>
    <w:rsid w:val="0032237B"/>
    <w:rsid w:val="00330F29"/>
    <w:rsid w:val="0033229B"/>
    <w:rsid w:val="00363289"/>
    <w:rsid w:val="00395A53"/>
    <w:rsid w:val="003970D1"/>
    <w:rsid w:val="003A358B"/>
    <w:rsid w:val="003A4B97"/>
    <w:rsid w:val="003B3A5C"/>
    <w:rsid w:val="003C1D25"/>
    <w:rsid w:val="003D59E4"/>
    <w:rsid w:val="003D5BFB"/>
    <w:rsid w:val="003E0C1C"/>
    <w:rsid w:val="003F6212"/>
    <w:rsid w:val="00402248"/>
    <w:rsid w:val="00416895"/>
    <w:rsid w:val="00421A92"/>
    <w:rsid w:val="00422EB3"/>
    <w:rsid w:val="00425F7B"/>
    <w:rsid w:val="0043042E"/>
    <w:rsid w:val="00430662"/>
    <w:rsid w:val="00445350"/>
    <w:rsid w:val="00462A4E"/>
    <w:rsid w:val="00466C27"/>
    <w:rsid w:val="00471553"/>
    <w:rsid w:val="00482101"/>
    <w:rsid w:val="004829A0"/>
    <w:rsid w:val="004835D6"/>
    <w:rsid w:val="004A6A84"/>
    <w:rsid w:val="004B01B2"/>
    <w:rsid w:val="004B32E1"/>
    <w:rsid w:val="004B3896"/>
    <w:rsid w:val="004B523D"/>
    <w:rsid w:val="004B789B"/>
    <w:rsid w:val="004C048B"/>
    <w:rsid w:val="004C3BBC"/>
    <w:rsid w:val="004D1FB4"/>
    <w:rsid w:val="004E1F2C"/>
    <w:rsid w:val="004E287F"/>
    <w:rsid w:val="004F0E08"/>
    <w:rsid w:val="004F1967"/>
    <w:rsid w:val="004F76FA"/>
    <w:rsid w:val="00511A54"/>
    <w:rsid w:val="0051636A"/>
    <w:rsid w:val="00517C02"/>
    <w:rsid w:val="005324D5"/>
    <w:rsid w:val="00564C48"/>
    <w:rsid w:val="00567034"/>
    <w:rsid w:val="00574EB1"/>
    <w:rsid w:val="00581960"/>
    <w:rsid w:val="005A0518"/>
    <w:rsid w:val="005A45D5"/>
    <w:rsid w:val="005B45D7"/>
    <w:rsid w:val="005F0509"/>
    <w:rsid w:val="005F509E"/>
    <w:rsid w:val="0060359D"/>
    <w:rsid w:val="00615646"/>
    <w:rsid w:val="0063009D"/>
    <w:rsid w:val="00631BF9"/>
    <w:rsid w:val="006474F1"/>
    <w:rsid w:val="00652EC7"/>
    <w:rsid w:val="00657388"/>
    <w:rsid w:val="00662A46"/>
    <w:rsid w:val="00665B88"/>
    <w:rsid w:val="00671BF4"/>
    <w:rsid w:val="00695F5D"/>
    <w:rsid w:val="00697767"/>
    <w:rsid w:val="006B17EC"/>
    <w:rsid w:val="006F3F02"/>
    <w:rsid w:val="0070259A"/>
    <w:rsid w:val="00706305"/>
    <w:rsid w:val="007127ED"/>
    <w:rsid w:val="007174E4"/>
    <w:rsid w:val="0072209E"/>
    <w:rsid w:val="00722482"/>
    <w:rsid w:val="0072379D"/>
    <w:rsid w:val="00724E7C"/>
    <w:rsid w:val="00727E15"/>
    <w:rsid w:val="007323F8"/>
    <w:rsid w:val="0074380A"/>
    <w:rsid w:val="00747E4E"/>
    <w:rsid w:val="00767143"/>
    <w:rsid w:val="007707A8"/>
    <w:rsid w:val="0077667D"/>
    <w:rsid w:val="00794F79"/>
    <w:rsid w:val="007A164E"/>
    <w:rsid w:val="007A183E"/>
    <w:rsid w:val="007E0DA7"/>
    <w:rsid w:val="007E2340"/>
    <w:rsid w:val="00800ACF"/>
    <w:rsid w:val="00804AF4"/>
    <w:rsid w:val="00813587"/>
    <w:rsid w:val="008312D7"/>
    <w:rsid w:val="00831A77"/>
    <w:rsid w:val="00856B8A"/>
    <w:rsid w:val="0087226D"/>
    <w:rsid w:val="008852BB"/>
    <w:rsid w:val="0088648B"/>
    <w:rsid w:val="008908B9"/>
    <w:rsid w:val="00891A6A"/>
    <w:rsid w:val="0089671D"/>
    <w:rsid w:val="008A17B8"/>
    <w:rsid w:val="008A3895"/>
    <w:rsid w:val="008B7059"/>
    <w:rsid w:val="008C15B3"/>
    <w:rsid w:val="008D3349"/>
    <w:rsid w:val="008D3435"/>
    <w:rsid w:val="008D4E89"/>
    <w:rsid w:val="008E180D"/>
    <w:rsid w:val="008E329F"/>
    <w:rsid w:val="008E778E"/>
    <w:rsid w:val="008F26A3"/>
    <w:rsid w:val="008F4989"/>
    <w:rsid w:val="00902B3B"/>
    <w:rsid w:val="009143CB"/>
    <w:rsid w:val="00921C41"/>
    <w:rsid w:val="00922755"/>
    <w:rsid w:val="009309AB"/>
    <w:rsid w:val="00953F0D"/>
    <w:rsid w:val="00956884"/>
    <w:rsid w:val="00960AC1"/>
    <w:rsid w:val="00962ED3"/>
    <w:rsid w:val="00963E74"/>
    <w:rsid w:val="00966B3D"/>
    <w:rsid w:val="00984AEF"/>
    <w:rsid w:val="00987FA1"/>
    <w:rsid w:val="00996A87"/>
    <w:rsid w:val="009A27C5"/>
    <w:rsid w:val="009A7967"/>
    <w:rsid w:val="009B1197"/>
    <w:rsid w:val="009B49DC"/>
    <w:rsid w:val="009B7FBF"/>
    <w:rsid w:val="009C2368"/>
    <w:rsid w:val="009D2977"/>
    <w:rsid w:val="009D4873"/>
    <w:rsid w:val="009D6090"/>
    <w:rsid w:val="009E1505"/>
    <w:rsid w:val="009E4F8E"/>
    <w:rsid w:val="00A02E70"/>
    <w:rsid w:val="00A053D7"/>
    <w:rsid w:val="00A05A3B"/>
    <w:rsid w:val="00A0787B"/>
    <w:rsid w:val="00A215AE"/>
    <w:rsid w:val="00A219E5"/>
    <w:rsid w:val="00A36C0B"/>
    <w:rsid w:val="00A40085"/>
    <w:rsid w:val="00A64606"/>
    <w:rsid w:val="00A652A3"/>
    <w:rsid w:val="00A8092F"/>
    <w:rsid w:val="00A97821"/>
    <w:rsid w:val="00AA031D"/>
    <w:rsid w:val="00AA7FC7"/>
    <w:rsid w:val="00AB79D3"/>
    <w:rsid w:val="00AC45C0"/>
    <w:rsid w:val="00AC7201"/>
    <w:rsid w:val="00AF11F2"/>
    <w:rsid w:val="00B057F3"/>
    <w:rsid w:val="00B12D18"/>
    <w:rsid w:val="00B16026"/>
    <w:rsid w:val="00B4208D"/>
    <w:rsid w:val="00B44E41"/>
    <w:rsid w:val="00B47310"/>
    <w:rsid w:val="00B54FFE"/>
    <w:rsid w:val="00B600D9"/>
    <w:rsid w:val="00B64ED6"/>
    <w:rsid w:val="00B67287"/>
    <w:rsid w:val="00B7271A"/>
    <w:rsid w:val="00B95306"/>
    <w:rsid w:val="00B96ABE"/>
    <w:rsid w:val="00BB0A86"/>
    <w:rsid w:val="00BB65AF"/>
    <w:rsid w:val="00BB6765"/>
    <w:rsid w:val="00BC2CAA"/>
    <w:rsid w:val="00BD4386"/>
    <w:rsid w:val="00BD45E1"/>
    <w:rsid w:val="00BD5BED"/>
    <w:rsid w:val="00BD5C21"/>
    <w:rsid w:val="00BE00E1"/>
    <w:rsid w:val="00BE08DF"/>
    <w:rsid w:val="00BE3293"/>
    <w:rsid w:val="00BE72EC"/>
    <w:rsid w:val="00C140E1"/>
    <w:rsid w:val="00C30D1A"/>
    <w:rsid w:val="00C50F75"/>
    <w:rsid w:val="00C53CE0"/>
    <w:rsid w:val="00C570D1"/>
    <w:rsid w:val="00C6629B"/>
    <w:rsid w:val="00C676BA"/>
    <w:rsid w:val="00C82F72"/>
    <w:rsid w:val="00C95174"/>
    <w:rsid w:val="00C96427"/>
    <w:rsid w:val="00C979E0"/>
    <w:rsid w:val="00CA3953"/>
    <w:rsid w:val="00CB1E5D"/>
    <w:rsid w:val="00CB38C5"/>
    <w:rsid w:val="00CB41C6"/>
    <w:rsid w:val="00CE339A"/>
    <w:rsid w:val="00CE4900"/>
    <w:rsid w:val="00CF1A39"/>
    <w:rsid w:val="00CF493F"/>
    <w:rsid w:val="00D0295D"/>
    <w:rsid w:val="00D068F2"/>
    <w:rsid w:val="00D620F0"/>
    <w:rsid w:val="00D70B96"/>
    <w:rsid w:val="00D9192B"/>
    <w:rsid w:val="00D944B4"/>
    <w:rsid w:val="00D9624A"/>
    <w:rsid w:val="00DA4610"/>
    <w:rsid w:val="00DA657F"/>
    <w:rsid w:val="00DA6B51"/>
    <w:rsid w:val="00DD23AE"/>
    <w:rsid w:val="00DD2783"/>
    <w:rsid w:val="00DD49BB"/>
    <w:rsid w:val="00DE4C63"/>
    <w:rsid w:val="00E03F90"/>
    <w:rsid w:val="00E46F40"/>
    <w:rsid w:val="00E544A5"/>
    <w:rsid w:val="00E6440A"/>
    <w:rsid w:val="00E72F8E"/>
    <w:rsid w:val="00E73631"/>
    <w:rsid w:val="00E77A8F"/>
    <w:rsid w:val="00E80D6D"/>
    <w:rsid w:val="00E90302"/>
    <w:rsid w:val="00E90847"/>
    <w:rsid w:val="00E90FD9"/>
    <w:rsid w:val="00EA6A7A"/>
    <w:rsid w:val="00EB149E"/>
    <w:rsid w:val="00EB39CB"/>
    <w:rsid w:val="00EE243E"/>
    <w:rsid w:val="00EE261F"/>
    <w:rsid w:val="00F5131D"/>
    <w:rsid w:val="00F56611"/>
    <w:rsid w:val="00F66DBF"/>
    <w:rsid w:val="00F7596B"/>
    <w:rsid w:val="00F97775"/>
    <w:rsid w:val="00FA25EA"/>
    <w:rsid w:val="00FA2E9B"/>
    <w:rsid w:val="00FA337C"/>
    <w:rsid w:val="00FC044F"/>
    <w:rsid w:val="00FE14EE"/>
    <w:rsid w:val="00FE6804"/>
    <w:rsid w:val="00FE6F94"/>
    <w:rsid w:val="02055D5A"/>
    <w:rsid w:val="04E00DC0"/>
    <w:rsid w:val="0FE175F9"/>
    <w:rsid w:val="185A153B"/>
    <w:rsid w:val="3CCE77C1"/>
    <w:rsid w:val="52019868"/>
    <w:rsid w:val="572AD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2B8A"/>
  <w15:chartTrackingRefBased/>
  <w15:docId w15:val="{F46523D1-E270-421F-BF3D-5DDA3F69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paragraph" w:styleId="Heading3">
    <w:name w:val="heading 3"/>
    <w:basedOn w:val="Heading2"/>
    <w:next w:val="Normal"/>
    <w:link w:val="Heading3Char"/>
    <w:qFormat/>
    <w:rsid w:val="003B3A5C"/>
    <w:pPr>
      <w:numPr>
        <w:ilvl w:val="0"/>
        <w:numId w:val="0"/>
      </w:numPr>
      <w:spacing w:before="300" w:after="60"/>
      <w:ind w:left="720" w:hanging="720"/>
      <w:outlineLvl w:val="2"/>
    </w:pPr>
    <w:rPr>
      <w:rFonts w:ascii="Arial" w:hAnsi="Arial" w:cs="Arial"/>
      <w:caps w:val="0"/>
      <w:szCs w:val="22"/>
    </w:rPr>
  </w:style>
  <w:style w:type="paragraph" w:styleId="Heading4">
    <w:name w:val="heading 4"/>
    <w:basedOn w:val="Heading3"/>
    <w:next w:val="Normal"/>
    <w:link w:val="Heading4Char"/>
    <w:qFormat/>
    <w:rsid w:val="003B3A5C"/>
    <w:pPr>
      <w:outlineLvl w:val="3"/>
    </w:pPr>
    <w:rPr>
      <w:b w:val="0"/>
    </w:rPr>
  </w:style>
  <w:style w:type="paragraph" w:styleId="Heading5">
    <w:name w:val="heading 5"/>
    <w:basedOn w:val="Heading4"/>
    <w:next w:val="Normal"/>
    <w:link w:val="Heading5Char"/>
    <w:qFormat/>
    <w:rsid w:val="003B3A5C"/>
    <w:pPr>
      <w:outlineLvl w:val="4"/>
    </w:pPr>
  </w:style>
  <w:style w:type="paragraph" w:styleId="Heading6">
    <w:name w:val="heading 6"/>
    <w:basedOn w:val="Normal"/>
    <w:next w:val="Normal"/>
    <w:link w:val="Heading6Char"/>
    <w:qFormat/>
    <w:rsid w:val="003B3A5C"/>
    <w:pPr>
      <w:keepLines/>
      <w:overflowPunct w:val="0"/>
      <w:autoSpaceDE w:val="0"/>
      <w:autoSpaceDN w:val="0"/>
      <w:adjustRightInd w:val="0"/>
      <w:spacing w:before="120" w:after="120"/>
      <w:jc w:val="both"/>
      <w:textAlignment w:val="baseline"/>
      <w:outlineLvl w:val="5"/>
    </w:pPr>
    <w:rPr>
      <w:sz w:val="22"/>
      <w:szCs w:val="20"/>
    </w:rPr>
  </w:style>
  <w:style w:type="paragraph" w:styleId="Heading7">
    <w:name w:val="heading 7"/>
    <w:basedOn w:val="Normal"/>
    <w:next w:val="Normal"/>
    <w:link w:val="Heading7Char"/>
    <w:qFormat/>
    <w:rsid w:val="003B3A5C"/>
    <w:pPr>
      <w:keepLines/>
      <w:overflowPunct w:val="0"/>
      <w:autoSpaceDE w:val="0"/>
      <w:autoSpaceDN w:val="0"/>
      <w:adjustRightInd w:val="0"/>
      <w:spacing w:before="120" w:after="120"/>
      <w:jc w:val="both"/>
      <w:textAlignment w:val="baseline"/>
      <w:outlineLvl w:val="6"/>
    </w:pPr>
    <w:rPr>
      <w:sz w:val="22"/>
      <w:szCs w:val="20"/>
    </w:rPr>
  </w:style>
  <w:style w:type="paragraph" w:styleId="Heading8">
    <w:name w:val="heading 8"/>
    <w:basedOn w:val="Normal"/>
    <w:next w:val="Normal"/>
    <w:link w:val="Heading8Char"/>
    <w:qFormat/>
    <w:rsid w:val="003B3A5C"/>
    <w:pPr>
      <w:keepLines/>
      <w:overflowPunct w:val="0"/>
      <w:autoSpaceDE w:val="0"/>
      <w:autoSpaceDN w:val="0"/>
      <w:adjustRightInd w:val="0"/>
      <w:spacing w:before="120" w:after="120"/>
      <w:jc w:val="both"/>
      <w:textAlignment w:val="baseline"/>
      <w:outlineLvl w:val="7"/>
    </w:pPr>
    <w:rPr>
      <w:sz w:val="22"/>
      <w:szCs w:val="20"/>
    </w:rPr>
  </w:style>
  <w:style w:type="paragraph" w:styleId="Heading9">
    <w:name w:val="heading 9"/>
    <w:basedOn w:val="Normal"/>
    <w:next w:val="Normal"/>
    <w:link w:val="Heading9Char"/>
    <w:uiPriority w:val="9"/>
    <w:qFormat/>
    <w:rsid w:val="003B3A5C"/>
    <w:pPr>
      <w:keepLines/>
      <w:overflowPunct w:val="0"/>
      <w:autoSpaceDE w:val="0"/>
      <w:autoSpaceDN w:val="0"/>
      <w:adjustRightInd w:val="0"/>
      <w:spacing w:before="120" w:after="120"/>
      <w:jc w:val="both"/>
      <w:textAlignment w:val="baseline"/>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paragraph" w:styleId="Revision">
    <w:name w:val="Revision"/>
    <w:hidden/>
    <w:uiPriority w:val="99"/>
    <w:semiHidden/>
    <w:rsid w:val="008F26A3"/>
    <w:rPr>
      <w:sz w:val="24"/>
      <w:szCs w:val="24"/>
      <w:lang w:eastAsia="en-US"/>
    </w:rPr>
  </w:style>
  <w:style w:type="paragraph" w:customStyle="1" w:styleId="Default">
    <w:name w:val="Default"/>
    <w:rsid w:val="004F1967"/>
    <w:pPr>
      <w:autoSpaceDE w:val="0"/>
      <w:autoSpaceDN w:val="0"/>
      <w:adjustRightInd w:val="0"/>
    </w:pPr>
    <w:rPr>
      <w:rFonts w:ascii="Arial" w:hAnsi="Arial" w:cs="Arial"/>
      <w:color w:val="000000"/>
      <w:sz w:val="24"/>
      <w:szCs w:val="24"/>
      <w:lang w:val="en-US"/>
    </w:rPr>
  </w:style>
  <w:style w:type="character" w:customStyle="1" w:styleId="Heading3Char">
    <w:name w:val="Heading 3 Char"/>
    <w:basedOn w:val="DefaultParagraphFont"/>
    <w:link w:val="Heading3"/>
    <w:rsid w:val="003B3A5C"/>
    <w:rPr>
      <w:rFonts w:ascii="Arial" w:hAnsi="Arial" w:cs="Arial"/>
      <w:b/>
      <w:sz w:val="22"/>
      <w:szCs w:val="22"/>
      <w:lang w:eastAsia="en-US"/>
    </w:rPr>
  </w:style>
  <w:style w:type="character" w:customStyle="1" w:styleId="Heading4Char">
    <w:name w:val="Heading 4 Char"/>
    <w:basedOn w:val="DefaultParagraphFont"/>
    <w:link w:val="Heading4"/>
    <w:rsid w:val="003B3A5C"/>
    <w:rPr>
      <w:rFonts w:ascii="Arial" w:hAnsi="Arial" w:cs="Arial"/>
      <w:sz w:val="22"/>
      <w:szCs w:val="22"/>
      <w:lang w:eastAsia="en-US"/>
    </w:rPr>
  </w:style>
  <w:style w:type="character" w:customStyle="1" w:styleId="Heading5Char">
    <w:name w:val="Heading 5 Char"/>
    <w:basedOn w:val="DefaultParagraphFont"/>
    <w:link w:val="Heading5"/>
    <w:rsid w:val="003B3A5C"/>
    <w:rPr>
      <w:rFonts w:ascii="Arial" w:hAnsi="Arial" w:cs="Arial"/>
      <w:sz w:val="22"/>
      <w:szCs w:val="22"/>
      <w:lang w:eastAsia="en-US"/>
    </w:rPr>
  </w:style>
  <w:style w:type="character" w:customStyle="1" w:styleId="Heading6Char">
    <w:name w:val="Heading 6 Char"/>
    <w:basedOn w:val="DefaultParagraphFont"/>
    <w:link w:val="Heading6"/>
    <w:rsid w:val="003B3A5C"/>
    <w:rPr>
      <w:sz w:val="22"/>
      <w:lang w:eastAsia="en-US"/>
    </w:rPr>
  </w:style>
  <w:style w:type="character" w:customStyle="1" w:styleId="Heading7Char">
    <w:name w:val="Heading 7 Char"/>
    <w:basedOn w:val="DefaultParagraphFont"/>
    <w:link w:val="Heading7"/>
    <w:rsid w:val="003B3A5C"/>
    <w:rPr>
      <w:sz w:val="22"/>
      <w:lang w:eastAsia="en-US"/>
    </w:rPr>
  </w:style>
  <w:style w:type="character" w:customStyle="1" w:styleId="Heading8Char">
    <w:name w:val="Heading 8 Char"/>
    <w:basedOn w:val="DefaultParagraphFont"/>
    <w:link w:val="Heading8"/>
    <w:rsid w:val="003B3A5C"/>
    <w:rPr>
      <w:sz w:val="22"/>
      <w:lang w:eastAsia="en-US"/>
    </w:rPr>
  </w:style>
  <w:style w:type="character" w:customStyle="1" w:styleId="Heading9Char">
    <w:name w:val="Heading 9 Char"/>
    <w:basedOn w:val="DefaultParagraphFont"/>
    <w:link w:val="Heading9"/>
    <w:uiPriority w:val="9"/>
    <w:rsid w:val="003B3A5C"/>
    <w:rPr>
      <w:sz w:val="22"/>
      <w:lang w:eastAsia="en-US"/>
    </w:rPr>
  </w:style>
  <w:style w:type="character" w:styleId="CommentReference">
    <w:name w:val="annotation reference"/>
    <w:basedOn w:val="DefaultParagraphFont"/>
    <w:uiPriority w:val="99"/>
    <w:semiHidden/>
    <w:unhideWhenUsed/>
    <w:rsid w:val="00CF493F"/>
    <w:rPr>
      <w:sz w:val="16"/>
      <w:szCs w:val="16"/>
    </w:rPr>
  </w:style>
  <w:style w:type="paragraph" w:styleId="CommentText">
    <w:name w:val="annotation text"/>
    <w:basedOn w:val="Normal"/>
    <w:link w:val="CommentTextChar"/>
    <w:uiPriority w:val="99"/>
    <w:unhideWhenUsed/>
    <w:rsid w:val="00CF493F"/>
    <w:rPr>
      <w:sz w:val="20"/>
      <w:szCs w:val="20"/>
    </w:rPr>
  </w:style>
  <w:style w:type="character" w:customStyle="1" w:styleId="CommentTextChar">
    <w:name w:val="Comment Text Char"/>
    <w:basedOn w:val="DefaultParagraphFont"/>
    <w:link w:val="CommentText"/>
    <w:uiPriority w:val="99"/>
    <w:rsid w:val="00CF493F"/>
    <w:rPr>
      <w:lang w:eastAsia="en-US"/>
    </w:rPr>
  </w:style>
  <w:style w:type="paragraph" w:styleId="CommentSubject">
    <w:name w:val="annotation subject"/>
    <w:basedOn w:val="CommentText"/>
    <w:next w:val="CommentText"/>
    <w:link w:val="CommentSubjectChar"/>
    <w:uiPriority w:val="99"/>
    <w:semiHidden/>
    <w:unhideWhenUsed/>
    <w:rsid w:val="00CF493F"/>
    <w:rPr>
      <w:b/>
      <w:bCs/>
    </w:rPr>
  </w:style>
  <w:style w:type="character" w:customStyle="1" w:styleId="CommentSubjectChar">
    <w:name w:val="Comment Subject Char"/>
    <w:basedOn w:val="CommentTextChar"/>
    <w:link w:val="CommentSubject"/>
    <w:uiPriority w:val="99"/>
    <w:semiHidden/>
    <w:rsid w:val="00CF49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629632098">
      <w:bodyDiv w:val="1"/>
      <w:marLeft w:val="0"/>
      <w:marRight w:val="0"/>
      <w:marTop w:val="0"/>
      <w:marBottom w:val="0"/>
      <w:divBdr>
        <w:top w:val="none" w:sz="0" w:space="0" w:color="auto"/>
        <w:left w:val="none" w:sz="0" w:space="0" w:color="auto"/>
        <w:bottom w:val="none" w:sz="0" w:space="0" w:color="auto"/>
        <w:right w:val="none" w:sz="0" w:space="0" w:color="auto"/>
      </w:divBdr>
    </w:div>
    <w:div w:id="1185971942">
      <w:bodyDiv w:val="1"/>
      <w:marLeft w:val="0"/>
      <w:marRight w:val="0"/>
      <w:marTop w:val="0"/>
      <w:marBottom w:val="0"/>
      <w:divBdr>
        <w:top w:val="none" w:sz="0" w:space="0" w:color="auto"/>
        <w:left w:val="none" w:sz="0" w:space="0" w:color="auto"/>
        <w:bottom w:val="none" w:sz="0" w:space="0" w:color="auto"/>
        <w:right w:val="none" w:sz="0" w:space="0" w:color="auto"/>
      </w:divBdr>
    </w:div>
    <w:div w:id="1193879365">
      <w:bodyDiv w:val="1"/>
      <w:marLeft w:val="0"/>
      <w:marRight w:val="0"/>
      <w:marTop w:val="0"/>
      <w:marBottom w:val="0"/>
      <w:divBdr>
        <w:top w:val="none" w:sz="0" w:space="0" w:color="auto"/>
        <w:left w:val="none" w:sz="0" w:space="0" w:color="auto"/>
        <w:bottom w:val="none" w:sz="0" w:space="0" w:color="auto"/>
        <w:right w:val="none" w:sz="0" w:space="0" w:color="auto"/>
      </w:divBdr>
    </w:div>
    <w:div w:id="13061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7\OneDrive%20-%20SEA%20UK\Documents\HR\Job%20Descriptions\Template%20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f2eaa125-5f8c-47d1-a764-ce345a79ad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56E7F67EE7C34280ACA3FDEA4FEDCE" ma:contentTypeVersion="3" ma:contentTypeDescription="Create a new document." ma:contentTypeScope="" ma:versionID="e0e12e88d2c629a38b63a9a28528e9b1">
  <xsd:schema xmlns:xsd="http://www.w3.org/2001/XMLSchema" xmlns:xs="http://www.w3.org/2001/XMLSchema" xmlns:p="http://schemas.microsoft.com/office/2006/metadata/properties" xmlns:ns2="f2eaa125-5f8c-47d1-a764-ce345a79adc3" targetNamespace="http://schemas.microsoft.com/office/2006/metadata/properties" ma:root="true" ma:fieldsID="e4eda4269cf039af252c1f1ff7e28eb0" ns2:_="">
    <xsd:import namespace="f2eaa125-5f8c-47d1-a764-ce345a79adc3"/>
    <xsd:element name="properties">
      <xsd:complexType>
        <xsd:sequence>
          <xsd:element name="documentManagement">
            <xsd:complexType>
              <xsd:all>
                <xsd:element ref="ns2:MediaServiceMetadata" minOccurs="0"/>
                <xsd:element ref="ns2:MediaServiceFast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aa125-5f8c-47d1-a764-ce345a79a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5005A-134E-4C9E-B3B2-FB8484D63803}">
  <ds:schemaRefs>
    <ds:schemaRef ds:uri="http://schemas.microsoft.com/office/2006/metadata/properties"/>
    <ds:schemaRef ds:uri="http://schemas.microsoft.com/office/infopath/2007/PartnerControls"/>
    <ds:schemaRef ds:uri="f2eaa125-5f8c-47d1-a764-ce345a79adc3"/>
  </ds:schemaRefs>
</ds:datastoreItem>
</file>

<file path=customXml/itemProps2.xml><?xml version="1.0" encoding="utf-8"?>
<ds:datastoreItem xmlns:ds="http://schemas.openxmlformats.org/officeDocument/2006/customXml" ds:itemID="{20929FEB-88DD-4069-B581-9816F0B1B1A0}">
  <ds:schemaRefs>
    <ds:schemaRef ds:uri="http://schemas.openxmlformats.org/officeDocument/2006/bibliography"/>
  </ds:schemaRefs>
</ds:datastoreItem>
</file>

<file path=customXml/itemProps3.xml><?xml version="1.0" encoding="utf-8"?>
<ds:datastoreItem xmlns:ds="http://schemas.openxmlformats.org/officeDocument/2006/customXml" ds:itemID="{333EAC2B-342E-4EA3-B39D-DB30F391C36E}">
  <ds:schemaRefs>
    <ds:schemaRef ds:uri="http://schemas.microsoft.com/office/2006/metadata/longProperties"/>
  </ds:schemaRefs>
</ds:datastoreItem>
</file>

<file path=customXml/itemProps4.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5.xml><?xml version="1.0" encoding="utf-8"?>
<ds:datastoreItem xmlns:ds="http://schemas.openxmlformats.org/officeDocument/2006/customXml" ds:itemID="{BA46836A-38E8-4072-B4D5-51E2495DE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aa125-5f8c-47d1-a764-ce345a79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Job Description</Template>
  <TotalTime>0</TotalTime>
  <Pages>3</Pages>
  <Words>642</Words>
  <Characters>4436</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Mike Whitehead</dc:creator>
  <cp:keywords/>
  <cp:lastModifiedBy>Chris Kimber-Halford</cp:lastModifiedBy>
  <cp:revision>2</cp:revision>
  <cp:lastPrinted>2014-11-14T09:50:00Z</cp:lastPrinted>
  <dcterms:created xsi:type="dcterms:W3CDTF">2026-07-01T12:59:00Z</dcterms:created>
  <dcterms:modified xsi:type="dcterms:W3CDTF">2026-07-01T12:59:00Z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y fmtid="{D5CDD505-2E9C-101B-9397-08002B2CF9AE}" pid="9" name="ContentTypeId">
    <vt:lpwstr>0x0101006356E7F67EE7C34280ACA3FDEA4FEDCE</vt:lpwstr>
  </property>
</Properties>
</file>