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3C82" w14:textId="77777777" w:rsidR="00DE6691" w:rsidRDefault="00DE6691" w:rsidP="003E14B0"/>
    <w:p w14:paraId="66FD8229" w14:textId="40B552A7" w:rsidR="00DE6691" w:rsidRDefault="00DE6691" w:rsidP="003E14B0">
      <w:r>
        <w:t>Software Test Engineer</w:t>
      </w:r>
    </w:p>
    <w:p w14:paraId="4A7CEB4A" w14:textId="77777777" w:rsidR="00DE6691" w:rsidRDefault="00DE6691" w:rsidP="003E14B0"/>
    <w:p w14:paraId="796F6788" w14:textId="26775176" w:rsidR="003E14B0" w:rsidRPr="003E14B0" w:rsidRDefault="003E14B0" w:rsidP="003E14B0">
      <w:r w:rsidRPr="003E14B0">
        <w:t>Engineered to Protect, that’s our promise, we protect what matters - our nations, our waters, our land, our cities, our people, our environment, our world. </w:t>
      </w:r>
    </w:p>
    <w:p w14:paraId="41E3CB09" w14:textId="77777777" w:rsidR="003E14B0" w:rsidRPr="003E14B0" w:rsidRDefault="003E14B0" w:rsidP="003E14B0">
      <w:r w:rsidRPr="003E14B0">
        <w:t> </w:t>
      </w:r>
    </w:p>
    <w:p w14:paraId="5AF0F135" w14:textId="77777777" w:rsidR="003E14B0" w:rsidRPr="003E14B0" w:rsidRDefault="003E14B0" w:rsidP="003E14B0">
      <w:r w:rsidRPr="003E14B0">
        <w:t>The Software Test Engineer will be expected to perform manual and, if possible, automated testing on software systems to be delivered to SEA customers.  </w:t>
      </w:r>
      <w:r w:rsidRPr="003E14B0">
        <w:br/>
      </w:r>
      <w:r w:rsidRPr="003E14B0">
        <w:br/>
        <w:t>This role involves working with project teams to develop and implement effective testing to enable efficient and reliable delivery of software to satisfy the customers’ requirements.  </w:t>
      </w:r>
      <w:r w:rsidRPr="003E14B0">
        <w:br/>
      </w:r>
      <w:r w:rsidRPr="003E14B0">
        <w:br/>
        <w:t>The Software Test Engineer will be expected to take an active role in project meetings and Agile ceremonies and may be involved in integration and acceptance activities for hardware/software integration.</w:t>
      </w:r>
      <w:r w:rsidRPr="003E14B0">
        <w:br/>
        <w:t> </w:t>
      </w:r>
      <w:r w:rsidRPr="003E14B0">
        <w:br/>
        <w:t>The successful candidate will be responsible for the preparation of test documentation and progress reports to keep their projects in touch with testing progress.  They will also be expected to contribute to the continuous improvement of testing processes and practices within SEA. </w:t>
      </w:r>
    </w:p>
    <w:p w14:paraId="68626F65" w14:textId="77777777" w:rsidR="003E14B0" w:rsidRPr="003E14B0" w:rsidRDefault="003E14B0" w:rsidP="003E14B0">
      <w:r w:rsidRPr="003E14B0">
        <w:t> </w:t>
      </w:r>
    </w:p>
    <w:p w14:paraId="23585A2C" w14:textId="4E2819A7" w:rsidR="003E14B0" w:rsidRPr="003E14B0" w:rsidRDefault="003E14B0" w:rsidP="003E14B0">
      <w:r w:rsidRPr="003E14B0">
        <w:t xml:space="preserve">Software Test Engineer will be based at one of our Barnstaple, Bristol or </w:t>
      </w:r>
      <w:proofErr w:type="spellStart"/>
      <w:r w:rsidRPr="003E14B0">
        <w:t>Beckington</w:t>
      </w:r>
      <w:proofErr w:type="spellEnd"/>
      <w:r w:rsidRPr="003E14B0">
        <w:t xml:space="preserve"> sites. This role allows for flexible working, but time on site will be necessary.</w:t>
      </w:r>
    </w:p>
    <w:p w14:paraId="0F8813B8" w14:textId="77777777" w:rsidR="003E14B0" w:rsidRPr="003E14B0" w:rsidRDefault="003E14B0" w:rsidP="003E14B0">
      <w:r w:rsidRPr="003E14B0">
        <w:t> </w:t>
      </w:r>
    </w:p>
    <w:p w14:paraId="72692320" w14:textId="77777777" w:rsidR="003E14B0" w:rsidRPr="003E14B0" w:rsidRDefault="003E14B0" w:rsidP="003E14B0">
      <w:r w:rsidRPr="003E14B0">
        <w:t>The salary for this role is up to £47k, depending on experience.</w:t>
      </w:r>
    </w:p>
    <w:p w14:paraId="4675860D" w14:textId="77777777" w:rsidR="003E14B0" w:rsidRPr="003E14B0" w:rsidRDefault="003E14B0" w:rsidP="003E14B0">
      <w:r w:rsidRPr="003E14B0">
        <w:t> </w:t>
      </w:r>
    </w:p>
    <w:p w14:paraId="25A46B47" w14:textId="77777777" w:rsidR="003E14B0" w:rsidRPr="003E14B0" w:rsidRDefault="003E14B0" w:rsidP="003E14B0">
      <w:r w:rsidRPr="003E14B0">
        <w:rPr>
          <w:b/>
          <w:bCs/>
        </w:rPr>
        <w:t>Key Responsibilities:</w:t>
      </w:r>
    </w:p>
    <w:p w14:paraId="2FB4525E" w14:textId="77777777" w:rsidR="003E14B0" w:rsidRPr="003E14B0" w:rsidRDefault="003E14B0" w:rsidP="003E14B0">
      <w:r w:rsidRPr="003E14B0">
        <w:t>·         Planning, developing and documentation of test cases</w:t>
      </w:r>
    </w:p>
    <w:p w14:paraId="33C8B63E" w14:textId="77777777" w:rsidR="003E14B0" w:rsidRPr="003E14B0" w:rsidRDefault="003E14B0" w:rsidP="003E14B0">
      <w:r w:rsidRPr="003E14B0">
        <w:t>·         Test Case execution</w:t>
      </w:r>
    </w:p>
    <w:p w14:paraId="3604370D" w14:textId="77777777" w:rsidR="003E14B0" w:rsidRPr="003E14B0" w:rsidRDefault="003E14B0" w:rsidP="003E14B0">
      <w:r w:rsidRPr="003E14B0">
        <w:t>·         Producing formal test documentation</w:t>
      </w:r>
    </w:p>
    <w:p w14:paraId="5AC0AEFC" w14:textId="77777777" w:rsidR="003E14B0" w:rsidRPr="003E14B0" w:rsidRDefault="003E14B0" w:rsidP="003E14B0">
      <w:r w:rsidRPr="003E14B0">
        <w:t>·         Supporting formal acceptance events</w:t>
      </w:r>
    </w:p>
    <w:p w14:paraId="2D05DB68" w14:textId="77777777" w:rsidR="003E14B0" w:rsidRPr="003E14B0" w:rsidRDefault="003E14B0" w:rsidP="003E14B0">
      <w:r w:rsidRPr="003E14B0">
        <w:t>·         Reporting test progress to project teams</w:t>
      </w:r>
    </w:p>
    <w:p w14:paraId="54BEE0CC" w14:textId="77777777" w:rsidR="003E14B0" w:rsidRPr="003E14B0" w:rsidRDefault="003E14B0" w:rsidP="003E14B0">
      <w:r w:rsidRPr="003E14B0">
        <w:t>·         Reporting software defects</w:t>
      </w:r>
    </w:p>
    <w:p w14:paraId="39C2DEE8" w14:textId="77777777" w:rsidR="003E14B0" w:rsidRPr="003E14B0" w:rsidRDefault="003E14B0" w:rsidP="003E14B0">
      <w:r w:rsidRPr="003E14B0">
        <w:t>·         Involvement in defining testing strategies</w:t>
      </w:r>
    </w:p>
    <w:p w14:paraId="03EE3A3C" w14:textId="77777777" w:rsidR="003E14B0" w:rsidRPr="003E14B0" w:rsidRDefault="003E14B0" w:rsidP="003E14B0">
      <w:r w:rsidRPr="003E14B0">
        <w:t>·         Requirements analysis</w:t>
      </w:r>
    </w:p>
    <w:p w14:paraId="653CBC01" w14:textId="77777777" w:rsidR="003E14B0" w:rsidRPr="003E14B0" w:rsidRDefault="003E14B0" w:rsidP="003E14B0">
      <w:r w:rsidRPr="003E14B0">
        <w:t>·         Maintain configuration control of test environments</w:t>
      </w:r>
    </w:p>
    <w:p w14:paraId="660552A5" w14:textId="77777777" w:rsidR="003E14B0" w:rsidRPr="003E14B0" w:rsidRDefault="003E14B0" w:rsidP="003E14B0">
      <w:r w:rsidRPr="003E14B0">
        <w:rPr>
          <w:b/>
          <w:bCs/>
        </w:rPr>
        <w:t>About our company</w:t>
      </w:r>
    </w:p>
    <w:p w14:paraId="75406D70" w14:textId="77777777" w:rsidR="003E14B0" w:rsidRPr="003E14B0" w:rsidRDefault="003E14B0" w:rsidP="003E14B0">
      <w:r w:rsidRPr="003E14B0">
        <w:t> </w:t>
      </w:r>
    </w:p>
    <w:p w14:paraId="43B3584D" w14:textId="77777777" w:rsidR="003E14B0" w:rsidRPr="003E14B0" w:rsidRDefault="003E14B0" w:rsidP="003E14B0">
      <w:r w:rsidRPr="003E14B0">
        <w:t>At SEA, we develop and deliver advanced solutions to make our world safer, cleaner and more efficient.  </w:t>
      </w:r>
      <w:r w:rsidRPr="003E14B0">
        <w:br/>
      </w:r>
      <w:r w:rsidRPr="003E14B0">
        <w:br/>
        <w:t> We provide state-of-the-art applications for naval ship and fleet protection, and undersea surveillance systems. In-service across the globe, our systems deliver a rapid response to threats and system effectiveness and interoperation. Our systems support an ever-growing number of navies across the world, and we continue to bolster our already specialist, on-the-ground knowledge of key overseas markets. </w:t>
      </w:r>
    </w:p>
    <w:p w14:paraId="524F4A21" w14:textId="77777777" w:rsidR="003E14B0" w:rsidRPr="003E14B0" w:rsidRDefault="003E14B0" w:rsidP="003E14B0">
      <w:r w:rsidRPr="003E14B0">
        <w:rPr>
          <w:b/>
          <w:bCs/>
        </w:rPr>
        <w:t>What we offer</w:t>
      </w:r>
    </w:p>
    <w:p w14:paraId="46DBAAC1" w14:textId="77777777" w:rsidR="003E14B0" w:rsidRPr="003E14B0" w:rsidRDefault="003E14B0" w:rsidP="003E14B0">
      <w:r w:rsidRPr="003E14B0">
        <w:t> </w:t>
      </w:r>
    </w:p>
    <w:p w14:paraId="743294FD" w14:textId="77777777" w:rsidR="003E14B0" w:rsidRPr="003E14B0" w:rsidRDefault="003E14B0" w:rsidP="003E14B0">
      <w:r w:rsidRPr="003E14B0">
        <w:lastRenderedPageBreak/>
        <w:t>At our core, we encourage innovation, flexibility and out-of-the-box thinking to solve problems, so we’re always looking for talented, flexible, and creative people to bring their best to SEA. In return we offer generous rewards, a fantastic work/life balance, and excellent career and training opportunities for everyone who joins. Have a look at the benefits we offer:</w:t>
      </w:r>
    </w:p>
    <w:p w14:paraId="538A96CF" w14:textId="77777777" w:rsidR="003E14B0" w:rsidRPr="003E14B0" w:rsidRDefault="003E14B0" w:rsidP="003E14B0">
      <w:r w:rsidRPr="003E14B0">
        <w:t> </w:t>
      </w:r>
    </w:p>
    <w:p w14:paraId="06C8686E" w14:textId="77777777" w:rsidR="003E14B0" w:rsidRPr="003E14B0" w:rsidRDefault="003E14B0" w:rsidP="003E14B0">
      <w:r w:rsidRPr="003E14B0">
        <w:rPr>
          <w:b/>
          <w:bCs/>
        </w:rPr>
        <w:t>Work life balance</w:t>
      </w:r>
    </w:p>
    <w:p w14:paraId="515B06A5" w14:textId="77777777" w:rsidR="003E14B0" w:rsidRPr="003E14B0" w:rsidRDefault="003E14B0" w:rsidP="003E14B0">
      <w:pPr>
        <w:numPr>
          <w:ilvl w:val="0"/>
          <w:numId w:val="12"/>
        </w:numPr>
      </w:pPr>
      <w:r w:rsidRPr="003E14B0">
        <w:t>Hybrid/flexible working arrangements</w:t>
      </w:r>
    </w:p>
    <w:p w14:paraId="2C1ADB1C" w14:textId="77777777" w:rsidR="003E14B0" w:rsidRPr="003E14B0" w:rsidRDefault="003E14B0" w:rsidP="003E14B0">
      <w:pPr>
        <w:numPr>
          <w:ilvl w:val="0"/>
          <w:numId w:val="12"/>
        </w:numPr>
      </w:pPr>
      <w:r w:rsidRPr="003E14B0">
        <w:t>25 days’ annual leave, plus buy and sell</w:t>
      </w:r>
    </w:p>
    <w:p w14:paraId="1D547B9E" w14:textId="77777777" w:rsidR="003E14B0" w:rsidRPr="003E14B0" w:rsidRDefault="003E14B0" w:rsidP="003E14B0">
      <w:pPr>
        <w:numPr>
          <w:ilvl w:val="0"/>
          <w:numId w:val="12"/>
        </w:numPr>
      </w:pPr>
      <w:r w:rsidRPr="003E14B0">
        <w:t>Up to 16 days flexi leave accrual</w:t>
      </w:r>
    </w:p>
    <w:p w14:paraId="4D1729F3" w14:textId="77777777" w:rsidR="003E14B0" w:rsidRPr="003E14B0" w:rsidRDefault="003E14B0" w:rsidP="003E14B0">
      <w:pPr>
        <w:numPr>
          <w:ilvl w:val="0"/>
          <w:numId w:val="12"/>
        </w:numPr>
      </w:pPr>
      <w:r w:rsidRPr="003E14B0">
        <w:t>Half day Fridays</w:t>
      </w:r>
    </w:p>
    <w:p w14:paraId="0CB1290B" w14:textId="77777777" w:rsidR="003E14B0" w:rsidRPr="003E14B0" w:rsidRDefault="003E14B0" w:rsidP="003E14B0">
      <w:pPr>
        <w:numPr>
          <w:ilvl w:val="0"/>
          <w:numId w:val="12"/>
        </w:numPr>
      </w:pPr>
      <w:r w:rsidRPr="003E14B0">
        <w:t>Reservists in the Armed Forces receive special paid leave</w:t>
      </w:r>
    </w:p>
    <w:p w14:paraId="038055B4" w14:textId="77777777" w:rsidR="003E14B0" w:rsidRPr="003E14B0" w:rsidRDefault="003E14B0" w:rsidP="003E14B0">
      <w:r w:rsidRPr="003E14B0">
        <w:rPr>
          <w:b/>
          <w:bCs/>
        </w:rPr>
        <w:t>Family &amp; wellbeing</w:t>
      </w:r>
    </w:p>
    <w:p w14:paraId="6D649189" w14:textId="77777777" w:rsidR="003E14B0" w:rsidRPr="003E14B0" w:rsidRDefault="003E14B0" w:rsidP="003E14B0">
      <w:pPr>
        <w:numPr>
          <w:ilvl w:val="0"/>
          <w:numId w:val="13"/>
        </w:numPr>
      </w:pPr>
      <w:r w:rsidRPr="003E14B0">
        <w:t>Private medical health insurance &amp; Employee Assistance Program</w:t>
      </w:r>
    </w:p>
    <w:p w14:paraId="463028FC" w14:textId="77777777" w:rsidR="003E14B0" w:rsidRPr="003E14B0" w:rsidRDefault="003E14B0" w:rsidP="003E14B0">
      <w:pPr>
        <w:numPr>
          <w:ilvl w:val="0"/>
          <w:numId w:val="13"/>
        </w:numPr>
      </w:pPr>
      <w:r w:rsidRPr="003E14B0">
        <w:t>All Staff Bonus</w:t>
      </w:r>
    </w:p>
    <w:p w14:paraId="40A11AE5" w14:textId="77777777" w:rsidR="003E14B0" w:rsidRPr="003E14B0" w:rsidRDefault="003E14B0" w:rsidP="003E14B0">
      <w:pPr>
        <w:numPr>
          <w:ilvl w:val="0"/>
          <w:numId w:val="13"/>
        </w:numPr>
      </w:pPr>
      <w:r w:rsidRPr="003E14B0">
        <w:t>Group Pension Plan of up to 7% employer contribution</w:t>
      </w:r>
    </w:p>
    <w:p w14:paraId="7F91AABD" w14:textId="77777777" w:rsidR="003E14B0" w:rsidRPr="003E14B0" w:rsidRDefault="003E14B0" w:rsidP="003E14B0">
      <w:pPr>
        <w:numPr>
          <w:ilvl w:val="0"/>
          <w:numId w:val="13"/>
        </w:numPr>
      </w:pPr>
      <w:r w:rsidRPr="003E14B0">
        <w:t>Cycle to work scheme</w:t>
      </w:r>
    </w:p>
    <w:p w14:paraId="125015EA" w14:textId="77777777" w:rsidR="003E14B0" w:rsidRPr="003E14B0" w:rsidRDefault="003E14B0" w:rsidP="003E14B0">
      <w:pPr>
        <w:numPr>
          <w:ilvl w:val="0"/>
          <w:numId w:val="13"/>
        </w:numPr>
      </w:pPr>
      <w:r w:rsidRPr="003E14B0">
        <w:t>Wellbeing Centre</w:t>
      </w:r>
    </w:p>
    <w:p w14:paraId="25657239" w14:textId="77777777" w:rsidR="003E14B0" w:rsidRPr="003E14B0" w:rsidRDefault="003E14B0" w:rsidP="003E14B0">
      <w:pPr>
        <w:numPr>
          <w:ilvl w:val="0"/>
          <w:numId w:val="13"/>
        </w:numPr>
      </w:pPr>
      <w:r w:rsidRPr="003E14B0">
        <w:t>Sports &amp; Social activities</w:t>
      </w:r>
    </w:p>
    <w:p w14:paraId="3FDBC1BC" w14:textId="77777777" w:rsidR="003E14B0" w:rsidRPr="003E14B0" w:rsidRDefault="003E14B0" w:rsidP="003E14B0">
      <w:pPr>
        <w:numPr>
          <w:ilvl w:val="0"/>
          <w:numId w:val="13"/>
        </w:numPr>
      </w:pPr>
      <w:r w:rsidRPr="003E14B0">
        <w:t>Employee Discounts portal - online and in-store discounts, travel savings</w:t>
      </w:r>
    </w:p>
    <w:p w14:paraId="6CA418A5" w14:textId="77777777" w:rsidR="003E14B0" w:rsidRPr="003E14B0" w:rsidRDefault="003E14B0" w:rsidP="003E14B0">
      <w:pPr>
        <w:numPr>
          <w:ilvl w:val="0"/>
          <w:numId w:val="13"/>
        </w:numPr>
      </w:pPr>
      <w:r w:rsidRPr="003E14B0">
        <w:t>Life assurance policy</w:t>
      </w:r>
    </w:p>
    <w:p w14:paraId="6E52597D" w14:textId="77777777" w:rsidR="003E14B0" w:rsidRPr="003E14B0" w:rsidRDefault="003E14B0" w:rsidP="003E14B0">
      <w:pPr>
        <w:numPr>
          <w:ilvl w:val="0"/>
          <w:numId w:val="13"/>
        </w:numPr>
      </w:pPr>
      <w:r w:rsidRPr="003E14B0">
        <w:t>Publication and recruitment bonus rewards</w:t>
      </w:r>
    </w:p>
    <w:p w14:paraId="684011CF" w14:textId="77777777" w:rsidR="003E14B0" w:rsidRPr="003E14B0" w:rsidRDefault="003E14B0" w:rsidP="003E14B0">
      <w:pPr>
        <w:numPr>
          <w:ilvl w:val="0"/>
          <w:numId w:val="13"/>
        </w:numPr>
      </w:pPr>
      <w:r w:rsidRPr="003E14B0">
        <w:t>Development opportunities, including LinkedIn learning </w:t>
      </w:r>
    </w:p>
    <w:p w14:paraId="7CF826B6" w14:textId="77777777" w:rsidR="003E14B0" w:rsidRPr="003E14B0" w:rsidRDefault="003E14B0" w:rsidP="003E14B0">
      <w:r w:rsidRPr="003E14B0">
        <w:rPr>
          <w:b/>
          <w:bCs/>
        </w:rPr>
        <w:t>Facilities &amp; resources</w:t>
      </w:r>
    </w:p>
    <w:p w14:paraId="56F1FF43" w14:textId="77777777" w:rsidR="003E14B0" w:rsidRPr="003E14B0" w:rsidRDefault="003E14B0" w:rsidP="003E14B0">
      <w:pPr>
        <w:numPr>
          <w:ilvl w:val="0"/>
          <w:numId w:val="14"/>
        </w:numPr>
      </w:pPr>
      <w:r w:rsidRPr="003E14B0">
        <w:t>Max 20 words</w:t>
      </w:r>
    </w:p>
    <w:p w14:paraId="1CDAA3F4" w14:textId="77777777" w:rsidR="003E14B0" w:rsidRPr="003E14B0" w:rsidRDefault="003E14B0" w:rsidP="003E14B0">
      <w:pPr>
        <w:numPr>
          <w:ilvl w:val="0"/>
          <w:numId w:val="14"/>
        </w:numPr>
      </w:pPr>
      <w:r w:rsidRPr="003E14B0">
        <w:t>Max 20 words</w:t>
      </w:r>
    </w:p>
    <w:p w14:paraId="0AD08FBA" w14:textId="77777777" w:rsidR="003E14B0" w:rsidRPr="003E14B0" w:rsidRDefault="003E14B0" w:rsidP="003E14B0">
      <w:pPr>
        <w:numPr>
          <w:ilvl w:val="0"/>
          <w:numId w:val="14"/>
        </w:numPr>
      </w:pPr>
      <w:r w:rsidRPr="003E14B0">
        <w:t>Max 20 words</w:t>
      </w:r>
    </w:p>
    <w:p w14:paraId="7E267C01" w14:textId="77777777" w:rsidR="003E14B0" w:rsidRPr="003E14B0" w:rsidRDefault="003E14B0" w:rsidP="003E14B0">
      <w:pPr>
        <w:numPr>
          <w:ilvl w:val="0"/>
          <w:numId w:val="14"/>
        </w:numPr>
      </w:pPr>
      <w:r w:rsidRPr="003E14B0">
        <w:t>etc...</w:t>
      </w:r>
    </w:p>
    <w:p w14:paraId="25701D5D" w14:textId="77777777" w:rsidR="003E14B0" w:rsidRPr="003E14B0" w:rsidRDefault="003E14B0" w:rsidP="003E14B0">
      <w:r w:rsidRPr="003E14B0">
        <w:t>Join us and be part of something smaller - with 500 people in the UK and Canada - doing something bigger: </w:t>
      </w:r>
      <w:r w:rsidRPr="003E14B0">
        <w:rPr>
          <w:b/>
          <w:bCs/>
        </w:rPr>
        <w:t>protecting what matters.</w:t>
      </w:r>
      <w:r w:rsidRPr="003E14B0">
        <w:br/>
      </w:r>
      <w:r w:rsidRPr="003E14B0">
        <w:br/>
        <w:t>If you’d like to know more, please give NAME from our Talent Acquisition Team a call on 03330 XXXXXX. Or reach out to us on </w:t>
      </w:r>
      <w:hyperlink r:id="rId11" w:history="1">
        <w:r w:rsidRPr="003E14B0">
          <w:rPr>
            <w:rStyle w:val="Hyperlink"/>
          </w:rPr>
          <w:t>talentacquisition@sea.co.uk</w:t>
        </w:r>
      </w:hyperlink>
    </w:p>
    <w:p w14:paraId="23ECF171" w14:textId="77777777" w:rsidR="000C5932" w:rsidRDefault="000C5932" w:rsidP="003E14B0"/>
    <w:p w14:paraId="613807A9" w14:textId="77777777" w:rsidR="003E14B0" w:rsidRDefault="003E14B0" w:rsidP="003E14B0"/>
    <w:p w14:paraId="11D7DF56" w14:textId="5267DCA2" w:rsidR="0048245C" w:rsidRPr="00123C64" w:rsidRDefault="0048245C" w:rsidP="003E14B0">
      <w:pPr>
        <w:rPr>
          <w:b/>
          <w:bCs/>
        </w:rPr>
      </w:pPr>
      <w:r w:rsidRPr="00123C64">
        <w:rPr>
          <w:b/>
          <w:bCs/>
        </w:rPr>
        <w:t>Essential Skills</w:t>
      </w:r>
    </w:p>
    <w:p w14:paraId="05AD58EE" w14:textId="77777777" w:rsidR="0048245C" w:rsidRDefault="0048245C" w:rsidP="003E14B0"/>
    <w:p w14:paraId="2767D290" w14:textId="77777777" w:rsidR="0048245C" w:rsidRDefault="0048245C" w:rsidP="0048245C">
      <w:r>
        <w:t>3+ years’ experience of testing desktop and web applications</w:t>
      </w:r>
    </w:p>
    <w:p w14:paraId="550595E9" w14:textId="77777777" w:rsidR="0048245C" w:rsidRDefault="0048245C" w:rsidP="0048245C"/>
    <w:p w14:paraId="5254DCF1" w14:textId="77777777" w:rsidR="0048245C" w:rsidRDefault="0048245C" w:rsidP="0048245C">
      <w:r>
        <w:t>Experience of Requirements verification and validation.</w:t>
      </w:r>
    </w:p>
    <w:p w14:paraId="1CACE677" w14:textId="77777777" w:rsidR="0048245C" w:rsidRDefault="0048245C" w:rsidP="0048245C"/>
    <w:p w14:paraId="30121FB3" w14:textId="77777777" w:rsidR="0048245C" w:rsidRDefault="0048245C" w:rsidP="0048245C">
      <w:r>
        <w:t>Excellent attention to detail</w:t>
      </w:r>
    </w:p>
    <w:p w14:paraId="4256DFE8" w14:textId="77777777" w:rsidR="0048245C" w:rsidRDefault="0048245C" w:rsidP="0048245C"/>
    <w:p w14:paraId="19D8A4DF" w14:textId="77777777" w:rsidR="0048245C" w:rsidRDefault="0048245C" w:rsidP="0048245C">
      <w:r>
        <w:t>Excellent communication skills</w:t>
      </w:r>
    </w:p>
    <w:p w14:paraId="2739AD78" w14:textId="77777777" w:rsidR="0048245C" w:rsidRDefault="0048245C" w:rsidP="0048245C"/>
    <w:p w14:paraId="6AC09FBF" w14:textId="77777777" w:rsidR="0048245C" w:rsidRDefault="0048245C" w:rsidP="0048245C">
      <w:r>
        <w:t xml:space="preserve">An understanding of the Software Development Lifecycle. </w:t>
      </w:r>
    </w:p>
    <w:p w14:paraId="7ABD4357" w14:textId="77777777" w:rsidR="0048245C" w:rsidRDefault="0048245C" w:rsidP="0048245C"/>
    <w:p w14:paraId="0FC1B0D7" w14:textId="49CD6275" w:rsidR="003E14B0" w:rsidRDefault="0048245C" w:rsidP="0048245C">
      <w:r>
        <w:t>A self-starting, hands-on approach to Testing</w:t>
      </w:r>
    </w:p>
    <w:p w14:paraId="626EC6D6" w14:textId="77777777" w:rsidR="0048245C" w:rsidRDefault="0048245C" w:rsidP="0048245C"/>
    <w:p w14:paraId="75634269" w14:textId="77777777" w:rsidR="0048245C" w:rsidRDefault="0048245C" w:rsidP="0048245C"/>
    <w:p w14:paraId="0075674E" w14:textId="77777777" w:rsidR="0048245C" w:rsidRDefault="0048245C" w:rsidP="0048245C"/>
    <w:p w14:paraId="70D976ED" w14:textId="77777777" w:rsidR="0048245C" w:rsidRDefault="0048245C" w:rsidP="0048245C"/>
    <w:p w14:paraId="5FCE89F5" w14:textId="77777777" w:rsidR="0048245C" w:rsidRDefault="0048245C" w:rsidP="0048245C"/>
    <w:p w14:paraId="472FBF5A" w14:textId="5E719AE5" w:rsidR="0048245C" w:rsidRPr="00123C64" w:rsidRDefault="0048245C" w:rsidP="0048245C">
      <w:pPr>
        <w:rPr>
          <w:b/>
          <w:bCs/>
        </w:rPr>
      </w:pPr>
      <w:r w:rsidRPr="00123C64">
        <w:rPr>
          <w:b/>
          <w:bCs/>
        </w:rPr>
        <w:t>Des</w:t>
      </w:r>
      <w:r w:rsidR="00123C64" w:rsidRPr="00123C64">
        <w:rPr>
          <w:b/>
          <w:bCs/>
        </w:rPr>
        <w:t>irable skills</w:t>
      </w:r>
    </w:p>
    <w:p w14:paraId="7FD746E1" w14:textId="77777777" w:rsidR="0048245C" w:rsidRDefault="0048245C" w:rsidP="0048245C"/>
    <w:p w14:paraId="3DC29F2C" w14:textId="118F72B2" w:rsidR="0048245C" w:rsidRDefault="0048245C" w:rsidP="0048245C">
      <w:r>
        <w:t>ISTQB Foundation</w:t>
      </w:r>
    </w:p>
    <w:p w14:paraId="6E613B0B" w14:textId="77777777" w:rsidR="0048245C" w:rsidRDefault="0048245C" w:rsidP="0048245C"/>
    <w:p w14:paraId="2322F50E" w14:textId="77777777" w:rsidR="0048245C" w:rsidRDefault="0048245C" w:rsidP="0048245C">
      <w:r>
        <w:t>An understanding of Agile or Agile/Hybrid software development</w:t>
      </w:r>
    </w:p>
    <w:p w14:paraId="0F1FEED5" w14:textId="77777777" w:rsidR="0048245C" w:rsidRDefault="0048245C" w:rsidP="0048245C"/>
    <w:p w14:paraId="571A2590" w14:textId="77777777" w:rsidR="0048245C" w:rsidRDefault="0048245C" w:rsidP="0048245C">
      <w:r>
        <w:t>Automation test experience</w:t>
      </w:r>
    </w:p>
    <w:p w14:paraId="211FEA65" w14:textId="77777777" w:rsidR="0048245C" w:rsidRDefault="0048245C" w:rsidP="0048245C"/>
    <w:p w14:paraId="606FD970" w14:textId="77777777" w:rsidR="0048245C" w:rsidRDefault="0048245C" w:rsidP="0048245C">
      <w:r>
        <w:t>Testing software on hardware devices.</w:t>
      </w:r>
    </w:p>
    <w:p w14:paraId="3DF59918" w14:textId="77777777" w:rsidR="0048245C" w:rsidRDefault="0048245C" w:rsidP="0048245C"/>
    <w:p w14:paraId="11FF0DC8" w14:textId="77777777" w:rsidR="0048245C" w:rsidRDefault="0048245C" w:rsidP="0048245C">
      <w:r>
        <w:t xml:space="preserve">Experience with Test tooling - Jira, Zephyr, </w:t>
      </w:r>
      <w:proofErr w:type="spellStart"/>
      <w:r>
        <w:t>SpiraTest</w:t>
      </w:r>
      <w:proofErr w:type="spellEnd"/>
      <w:r>
        <w:t xml:space="preserve"> </w:t>
      </w:r>
    </w:p>
    <w:p w14:paraId="00C05FE4" w14:textId="77777777" w:rsidR="0048245C" w:rsidRDefault="0048245C" w:rsidP="0048245C"/>
    <w:p w14:paraId="6F2B6413" w14:textId="77777777" w:rsidR="0048245C" w:rsidRDefault="0048245C" w:rsidP="0048245C">
      <w:r>
        <w:t xml:space="preserve">Experience of using Gherkin, Cucumber, and Visual Studio. </w:t>
      </w:r>
    </w:p>
    <w:p w14:paraId="6EAB1A39" w14:textId="77777777" w:rsidR="0048245C" w:rsidRDefault="0048245C" w:rsidP="0048245C"/>
    <w:p w14:paraId="3519E2AF" w14:textId="77777777" w:rsidR="0048245C" w:rsidRDefault="0048245C" w:rsidP="0048245C">
      <w:r>
        <w:t>Experience with Software Tooling – GitLab, Jira.</w:t>
      </w:r>
    </w:p>
    <w:p w14:paraId="3D1A35A8" w14:textId="77777777" w:rsidR="0048245C" w:rsidRDefault="0048245C" w:rsidP="0048245C"/>
    <w:p w14:paraId="31893EF4" w14:textId="77777777" w:rsidR="0048245C" w:rsidRDefault="0048245C" w:rsidP="0048245C">
      <w:r>
        <w:t>Formal Acceptance test activities (FAT, SAT etc.)</w:t>
      </w:r>
    </w:p>
    <w:p w14:paraId="7940F712" w14:textId="77777777" w:rsidR="0048245C" w:rsidRDefault="0048245C" w:rsidP="0048245C"/>
    <w:p w14:paraId="4C5364F9" w14:textId="77777777" w:rsidR="0048245C" w:rsidRDefault="0048245C" w:rsidP="0048245C">
      <w:r>
        <w:t>Load and stress testing.</w:t>
      </w:r>
    </w:p>
    <w:p w14:paraId="365592FA" w14:textId="77777777" w:rsidR="0048245C" w:rsidRDefault="0048245C" w:rsidP="0048245C"/>
    <w:p w14:paraId="69FB7BFD" w14:textId="0BF45797" w:rsidR="0048245C" w:rsidRPr="003E14B0" w:rsidRDefault="0048245C" w:rsidP="0048245C">
      <w:r>
        <w:t>Experience of Software Testing in the Defence industry</w:t>
      </w:r>
    </w:p>
    <w:sectPr w:rsidR="0048245C" w:rsidRPr="003E14B0" w:rsidSect="003F7E2A">
      <w:headerReference w:type="default" r:id="rId12"/>
      <w:footerReference w:type="default" r:id="rId13"/>
      <w:pgSz w:w="11907" w:h="16834" w:code="9"/>
      <w:pgMar w:top="2127" w:right="1559" w:bottom="993" w:left="1440" w:header="357" w:footer="35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F97E4" w14:textId="77777777" w:rsidR="00C00AD8" w:rsidRDefault="00C00AD8" w:rsidP="00DA6B51">
      <w:r>
        <w:separator/>
      </w:r>
    </w:p>
  </w:endnote>
  <w:endnote w:type="continuationSeparator" w:id="0">
    <w:p w14:paraId="3C9B02D1" w14:textId="77777777" w:rsidR="00C00AD8" w:rsidRDefault="00C00AD8" w:rsidP="00D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00A" w14:textId="77777777" w:rsidR="00DA6B51" w:rsidRDefault="00AB79D3">
    <w:pPr>
      <w:pStyle w:val="Footer"/>
      <w:rPr>
        <w:sz w:val="18"/>
        <w:lang w:val="en-US"/>
      </w:rPr>
    </w:pPr>
    <w:r>
      <w:rPr>
        <w:sz w:val="18"/>
      </w:rPr>
      <w:t>HRF002</w:t>
    </w:r>
    <w:r w:rsidR="00DA6B51">
      <w:rPr>
        <w:sz w:val="18"/>
      </w:rPr>
      <w:tab/>
    </w:r>
    <w:r w:rsidR="0032237B">
      <w:rPr>
        <w:b/>
        <w:bCs/>
        <w:noProof/>
        <w:sz w:val="18"/>
      </w:rPr>
      <w:t xml:space="preserve"> </w:t>
    </w:r>
    <w:r w:rsidR="00DA6B51">
      <w:rPr>
        <w:sz w:val="18"/>
      </w:rPr>
      <w:tab/>
    </w:r>
    <w:r w:rsidR="00DA6B51">
      <w:rPr>
        <w:sz w:val="18"/>
        <w:lang w:val="en-US"/>
      </w:rPr>
      <w:t xml:space="preserve">Page </w:t>
    </w:r>
    <w:r w:rsidR="00DA6B51">
      <w:rPr>
        <w:sz w:val="18"/>
        <w:lang w:val="en-US"/>
      </w:rPr>
      <w:fldChar w:fldCharType="begin"/>
    </w:r>
    <w:r w:rsidR="00DA6B51">
      <w:rPr>
        <w:sz w:val="18"/>
        <w:lang w:val="en-US"/>
      </w:rPr>
      <w:instrText xml:space="preserve"> PAGE </w:instrText>
    </w:r>
    <w:r w:rsidR="00DA6B51">
      <w:rPr>
        <w:sz w:val="18"/>
        <w:lang w:val="en-US"/>
      </w:rPr>
      <w:fldChar w:fldCharType="separate"/>
    </w:r>
    <w:r w:rsidR="002005C1">
      <w:rPr>
        <w:noProof/>
        <w:sz w:val="18"/>
        <w:lang w:val="en-US"/>
      </w:rPr>
      <w:t>1</w:t>
    </w:r>
    <w:r w:rsidR="00DA6B51">
      <w:rPr>
        <w:sz w:val="18"/>
        <w:lang w:val="en-US"/>
      </w:rPr>
      <w:fldChar w:fldCharType="end"/>
    </w:r>
    <w:r w:rsidR="00DA6B51">
      <w:rPr>
        <w:sz w:val="18"/>
        <w:lang w:val="en-US"/>
      </w:rPr>
      <w:t xml:space="preserve"> </w:t>
    </w:r>
    <w:r w:rsidR="0032237B">
      <w:rPr>
        <w:sz w:val="18"/>
        <w:lang w:val="en-US"/>
      </w:rPr>
      <w:t xml:space="preserve"> </w:t>
    </w:r>
  </w:p>
  <w:p w14:paraId="0828E450" w14:textId="77777777" w:rsidR="00DA6B51" w:rsidRDefault="0032237B">
    <w:pPr>
      <w:pStyle w:val="Footer"/>
      <w:rPr>
        <w:sz w:val="18"/>
      </w:rPr>
    </w:pPr>
    <w:r>
      <w:rPr>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C5AFE" w14:textId="77777777" w:rsidR="00C00AD8" w:rsidRDefault="00C00AD8" w:rsidP="00DA6B51">
      <w:r>
        <w:separator/>
      </w:r>
    </w:p>
  </w:footnote>
  <w:footnote w:type="continuationSeparator" w:id="0">
    <w:p w14:paraId="6FF878CF" w14:textId="77777777" w:rsidR="00C00AD8" w:rsidRDefault="00C00AD8" w:rsidP="00DA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64D6" w14:textId="77777777" w:rsidR="00DA6B51" w:rsidRDefault="00186EAC">
    <w:pPr>
      <w:pStyle w:val="Header"/>
      <w:rPr>
        <w:b/>
        <w:bCs/>
        <w:sz w:val="18"/>
      </w:rPr>
    </w:pPr>
    <w:r>
      <w:rPr>
        <w:b/>
        <w:bCs/>
        <w:noProof/>
        <w:sz w:val="18"/>
      </w:rPr>
      <w:t xml:space="preserve"> </w:t>
    </w:r>
  </w:p>
  <w:p w14:paraId="5DE92D4C" w14:textId="77777777" w:rsidR="00DA6B51" w:rsidRDefault="00000000">
    <w:pPr>
      <w:pStyle w:val="Header"/>
      <w:jc w:val="left"/>
      <w:rPr>
        <w:noProof/>
      </w:rPr>
    </w:pPr>
    <w:r>
      <w:rPr>
        <w:noProof/>
        <w:lang w:eastAsia="en-GB"/>
      </w:rPr>
      <w:pict w14:anchorId="25408E65">
        <v:shapetype id="_x0000_t202" coordsize="21600,21600" o:spt="202" path="m,l,21600r21600,l21600,xe">
          <v:stroke joinstyle="miter"/>
          <v:path gradientshapeok="t" o:connecttype="rect"/>
        </v:shapetype>
        <v:shape id="_x0000_s1025" type="#_x0000_t202" style="position:absolute;margin-left:249.75pt;margin-top:11.8pt;width:215.25pt;height:68.05pt;z-index:1" stroked="f">
          <v:textbox style="mso-next-textbox:#_x0000_s1025">
            <w:txbxContent>
              <w:p w14:paraId="716AF46D" w14:textId="4DD7D814" w:rsidR="00B67287" w:rsidRPr="00B67287" w:rsidRDefault="00DE6691" w:rsidP="00DE6691">
                <w:pPr>
                  <w:jc w:val="center"/>
                  <w:rPr>
                    <w:rFonts w:ascii="Tahoma" w:hAnsi="Tahoma" w:cs="Tahoma"/>
                    <w:b/>
                    <w:sz w:val="44"/>
                    <w:szCs w:val="44"/>
                  </w:rPr>
                </w:pPr>
                <w:r>
                  <w:rPr>
                    <w:rFonts w:ascii="Tahoma" w:hAnsi="Tahoma" w:cs="Tahoma"/>
                    <w:b/>
                    <w:sz w:val="44"/>
                    <w:szCs w:val="44"/>
                  </w:rPr>
                  <w:t>Job Advert</w:t>
                </w:r>
                <w:r w:rsidR="00EE243E">
                  <w:rPr>
                    <w:rFonts w:ascii="Tahoma" w:hAnsi="Tahoma" w:cs="Tahoma"/>
                    <w:b/>
                    <w:sz w:val="44"/>
                    <w:szCs w:val="44"/>
                  </w:rPr>
                  <w:t xml:space="preserve"> </w:t>
                </w:r>
              </w:p>
            </w:txbxContent>
          </v:textbox>
        </v:shape>
      </w:pict>
    </w:r>
  </w:p>
  <w:p w14:paraId="557BA85B" w14:textId="77777777" w:rsidR="00DA6B51" w:rsidRDefault="00000000">
    <w:pPr>
      <w:pStyle w:val="Header"/>
      <w:jc w:val="left"/>
      <w:rPr>
        <w:noProof/>
      </w:rPr>
    </w:pPr>
    <w:r>
      <w:rPr>
        <w:noProof/>
      </w:rPr>
      <w:pict w14:anchorId="38A37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48.75pt">
          <v:imagedata r:id="rId1" o:title="SEA Logo 201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3055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2B86A66"/>
    <w:multiLevelType w:val="hybridMultilevel"/>
    <w:tmpl w:val="1D3E3A54"/>
    <w:lvl w:ilvl="0" w:tplc="3AA4F6C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13090"/>
    <w:multiLevelType w:val="multilevel"/>
    <w:tmpl w:val="A0F6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151DD"/>
    <w:multiLevelType w:val="multilevel"/>
    <w:tmpl w:val="8218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F39BF"/>
    <w:multiLevelType w:val="hybridMultilevel"/>
    <w:tmpl w:val="AD96ED78"/>
    <w:lvl w:ilvl="0" w:tplc="3AA4F6C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A4AF9"/>
    <w:multiLevelType w:val="hybridMultilevel"/>
    <w:tmpl w:val="52A8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13890"/>
    <w:multiLevelType w:val="hybridMultilevel"/>
    <w:tmpl w:val="4AF4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A3A9C"/>
    <w:multiLevelType w:val="hybridMultilevel"/>
    <w:tmpl w:val="6FF4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C0774"/>
    <w:multiLevelType w:val="hybridMultilevel"/>
    <w:tmpl w:val="00DA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66D4D"/>
    <w:multiLevelType w:val="hybridMultilevel"/>
    <w:tmpl w:val="C7B63A4A"/>
    <w:lvl w:ilvl="0" w:tplc="3AA4F6C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CC5848"/>
    <w:multiLevelType w:val="hybridMultilevel"/>
    <w:tmpl w:val="23DE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835E8"/>
    <w:multiLevelType w:val="multilevel"/>
    <w:tmpl w:val="988E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42864"/>
    <w:multiLevelType w:val="hybridMultilevel"/>
    <w:tmpl w:val="64B2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337A9"/>
    <w:multiLevelType w:val="hybridMultilevel"/>
    <w:tmpl w:val="1FE4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8621164">
    <w:abstractNumId w:val="0"/>
  </w:num>
  <w:num w:numId="2" w16cid:durableId="277831165">
    <w:abstractNumId w:val="10"/>
  </w:num>
  <w:num w:numId="3" w16cid:durableId="202407265">
    <w:abstractNumId w:val="6"/>
  </w:num>
  <w:num w:numId="4" w16cid:durableId="380903820">
    <w:abstractNumId w:val="7"/>
  </w:num>
  <w:num w:numId="5" w16cid:durableId="1436094484">
    <w:abstractNumId w:val="12"/>
  </w:num>
  <w:num w:numId="6" w16cid:durableId="1071347453">
    <w:abstractNumId w:val="1"/>
  </w:num>
  <w:num w:numId="7" w16cid:durableId="122313503">
    <w:abstractNumId w:val="4"/>
  </w:num>
  <w:num w:numId="8" w16cid:durableId="1764498445">
    <w:abstractNumId w:val="9"/>
  </w:num>
  <w:num w:numId="9" w16cid:durableId="307369587">
    <w:abstractNumId w:val="13"/>
  </w:num>
  <w:num w:numId="10" w16cid:durableId="1556813795">
    <w:abstractNumId w:val="8"/>
  </w:num>
  <w:num w:numId="11" w16cid:durableId="404033282">
    <w:abstractNumId w:val="5"/>
  </w:num>
  <w:num w:numId="12" w16cid:durableId="257179975">
    <w:abstractNumId w:val="3"/>
  </w:num>
  <w:num w:numId="13" w16cid:durableId="468742490">
    <w:abstractNumId w:val="2"/>
  </w:num>
  <w:num w:numId="14" w16cid:durableId="77452180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305"/>
    <w:rsid w:val="00005839"/>
    <w:rsid w:val="0001161D"/>
    <w:rsid w:val="0002768A"/>
    <w:rsid w:val="00031F1D"/>
    <w:rsid w:val="00056792"/>
    <w:rsid w:val="00060BD5"/>
    <w:rsid w:val="00062CF6"/>
    <w:rsid w:val="0007482B"/>
    <w:rsid w:val="000762B6"/>
    <w:rsid w:val="000A38AB"/>
    <w:rsid w:val="000C5932"/>
    <w:rsid w:val="00123C64"/>
    <w:rsid w:val="00141DCE"/>
    <w:rsid w:val="00142EAE"/>
    <w:rsid w:val="00152185"/>
    <w:rsid w:val="0015496D"/>
    <w:rsid w:val="001732A3"/>
    <w:rsid w:val="001843FE"/>
    <w:rsid w:val="00186EAC"/>
    <w:rsid w:val="00191A22"/>
    <w:rsid w:val="00196E07"/>
    <w:rsid w:val="001A318D"/>
    <w:rsid w:val="001C3929"/>
    <w:rsid w:val="001C5A9A"/>
    <w:rsid w:val="001D0448"/>
    <w:rsid w:val="001D2661"/>
    <w:rsid w:val="001E3116"/>
    <w:rsid w:val="001E460C"/>
    <w:rsid w:val="001F4621"/>
    <w:rsid w:val="001F5143"/>
    <w:rsid w:val="001F5A33"/>
    <w:rsid w:val="002005C1"/>
    <w:rsid w:val="0021355B"/>
    <w:rsid w:val="0022308B"/>
    <w:rsid w:val="0023625C"/>
    <w:rsid w:val="00251194"/>
    <w:rsid w:val="00264592"/>
    <w:rsid w:val="002921AB"/>
    <w:rsid w:val="00294B39"/>
    <w:rsid w:val="00295CB9"/>
    <w:rsid w:val="002A2077"/>
    <w:rsid w:val="002D0508"/>
    <w:rsid w:val="002E4357"/>
    <w:rsid w:val="0032091A"/>
    <w:rsid w:val="0032237B"/>
    <w:rsid w:val="00335C4A"/>
    <w:rsid w:val="00353C89"/>
    <w:rsid w:val="003D3DF0"/>
    <w:rsid w:val="003D581F"/>
    <w:rsid w:val="003D781B"/>
    <w:rsid w:val="003E14B0"/>
    <w:rsid w:val="003F7E2A"/>
    <w:rsid w:val="004111B6"/>
    <w:rsid w:val="0041392E"/>
    <w:rsid w:val="00423DC3"/>
    <w:rsid w:val="0043650E"/>
    <w:rsid w:val="00436A41"/>
    <w:rsid w:val="004377B4"/>
    <w:rsid w:val="00453501"/>
    <w:rsid w:val="0048245C"/>
    <w:rsid w:val="00486CDB"/>
    <w:rsid w:val="004B789B"/>
    <w:rsid w:val="004C646C"/>
    <w:rsid w:val="004D298A"/>
    <w:rsid w:val="004E0A9D"/>
    <w:rsid w:val="004E175E"/>
    <w:rsid w:val="004E1F2C"/>
    <w:rsid w:val="004E47B9"/>
    <w:rsid w:val="00505807"/>
    <w:rsid w:val="00525E4A"/>
    <w:rsid w:val="005536BD"/>
    <w:rsid w:val="005749AD"/>
    <w:rsid w:val="00574EB1"/>
    <w:rsid w:val="0058069C"/>
    <w:rsid w:val="00586AD7"/>
    <w:rsid w:val="005A0518"/>
    <w:rsid w:val="005A58F1"/>
    <w:rsid w:val="005B45D7"/>
    <w:rsid w:val="005C5EA0"/>
    <w:rsid w:val="005D561A"/>
    <w:rsid w:val="005F509E"/>
    <w:rsid w:val="005F53FF"/>
    <w:rsid w:val="0060046D"/>
    <w:rsid w:val="0063009D"/>
    <w:rsid w:val="00646BA0"/>
    <w:rsid w:val="00676EEA"/>
    <w:rsid w:val="0069295A"/>
    <w:rsid w:val="006A52D9"/>
    <w:rsid w:val="006C0A33"/>
    <w:rsid w:val="006C2872"/>
    <w:rsid w:val="006D7067"/>
    <w:rsid w:val="006D759A"/>
    <w:rsid w:val="006F625A"/>
    <w:rsid w:val="00703FEC"/>
    <w:rsid w:val="00706305"/>
    <w:rsid w:val="0072025B"/>
    <w:rsid w:val="00721496"/>
    <w:rsid w:val="0072379D"/>
    <w:rsid w:val="00726F75"/>
    <w:rsid w:val="007338A8"/>
    <w:rsid w:val="00734806"/>
    <w:rsid w:val="00737AB9"/>
    <w:rsid w:val="007436F5"/>
    <w:rsid w:val="00747E4E"/>
    <w:rsid w:val="007559D1"/>
    <w:rsid w:val="007569EA"/>
    <w:rsid w:val="007725C8"/>
    <w:rsid w:val="00774F3D"/>
    <w:rsid w:val="00794F79"/>
    <w:rsid w:val="007A2EE3"/>
    <w:rsid w:val="007C3E69"/>
    <w:rsid w:val="007D7C60"/>
    <w:rsid w:val="007E16D1"/>
    <w:rsid w:val="007E2340"/>
    <w:rsid w:val="00821CB5"/>
    <w:rsid w:val="008267A0"/>
    <w:rsid w:val="00843FD7"/>
    <w:rsid w:val="008568C7"/>
    <w:rsid w:val="00862844"/>
    <w:rsid w:val="008639E2"/>
    <w:rsid w:val="00864B9A"/>
    <w:rsid w:val="008950F1"/>
    <w:rsid w:val="008979CC"/>
    <w:rsid w:val="008D4E89"/>
    <w:rsid w:val="008E1952"/>
    <w:rsid w:val="008E5114"/>
    <w:rsid w:val="008E778E"/>
    <w:rsid w:val="009048A1"/>
    <w:rsid w:val="00912CCF"/>
    <w:rsid w:val="00921C41"/>
    <w:rsid w:val="0095409D"/>
    <w:rsid w:val="009540F4"/>
    <w:rsid w:val="0098474D"/>
    <w:rsid w:val="00995351"/>
    <w:rsid w:val="00997EF4"/>
    <w:rsid w:val="009B1197"/>
    <w:rsid w:val="009D23E0"/>
    <w:rsid w:val="009D2977"/>
    <w:rsid w:val="009D5A50"/>
    <w:rsid w:val="009F0435"/>
    <w:rsid w:val="009F17DB"/>
    <w:rsid w:val="00A02E70"/>
    <w:rsid w:val="00A04618"/>
    <w:rsid w:val="00A27F60"/>
    <w:rsid w:val="00A50B2A"/>
    <w:rsid w:val="00A545B2"/>
    <w:rsid w:val="00A67BD7"/>
    <w:rsid w:val="00A717CB"/>
    <w:rsid w:val="00A97821"/>
    <w:rsid w:val="00AB5BCB"/>
    <w:rsid w:val="00AB79D3"/>
    <w:rsid w:val="00AC45C0"/>
    <w:rsid w:val="00AE07AD"/>
    <w:rsid w:val="00AE4504"/>
    <w:rsid w:val="00B12D18"/>
    <w:rsid w:val="00B37540"/>
    <w:rsid w:val="00B54728"/>
    <w:rsid w:val="00B5697C"/>
    <w:rsid w:val="00B67287"/>
    <w:rsid w:val="00B70B46"/>
    <w:rsid w:val="00B96292"/>
    <w:rsid w:val="00B96ABE"/>
    <w:rsid w:val="00BB62DD"/>
    <w:rsid w:val="00BC2CAA"/>
    <w:rsid w:val="00BC3608"/>
    <w:rsid w:val="00BD253F"/>
    <w:rsid w:val="00BE229A"/>
    <w:rsid w:val="00BE5E81"/>
    <w:rsid w:val="00BE66FC"/>
    <w:rsid w:val="00C00AD8"/>
    <w:rsid w:val="00C06005"/>
    <w:rsid w:val="00C132F9"/>
    <w:rsid w:val="00C447FD"/>
    <w:rsid w:val="00C507BF"/>
    <w:rsid w:val="00C5706E"/>
    <w:rsid w:val="00C82F72"/>
    <w:rsid w:val="00C84979"/>
    <w:rsid w:val="00CD6610"/>
    <w:rsid w:val="00CE4900"/>
    <w:rsid w:val="00CF2E42"/>
    <w:rsid w:val="00D0186D"/>
    <w:rsid w:val="00D068F2"/>
    <w:rsid w:val="00D17E39"/>
    <w:rsid w:val="00D23C95"/>
    <w:rsid w:val="00D453B9"/>
    <w:rsid w:val="00D519D4"/>
    <w:rsid w:val="00D61172"/>
    <w:rsid w:val="00DA6B51"/>
    <w:rsid w:val="00DE6691"/>
    <w:rsid w:val="00E413E6"/>
    <w:rsid w:val="00E43A40"/>
    <w:rsid w:val="00E50AB4"/>
    <w:rsid w:val="00E66095"/>
    <w:rsid w:val="00E669AE"/>
    <w:rsid w:val="00E90847"/>
    <w:rsid w:val="00EA27DF"/>
    <w:rsid w:val="00EA450B"/>
    <w:rsid w:val="00EB0A63"/>
    <w:rsid w:val="00ED3626"/>
    <w:rsid w:val="00EE243E"/>
    <w:rsid w:val="00F01DD1"/>
    <w:rsid w:val="00F156B0"/>
    <w:rsid w:val="00F23963"/>
    <w:rsid w:val="00F26D60"/>
    <w:rsid w:val="00F60602"/>
    <w:rsid w:val="00F77EC9"/>
    <w:rsid w:val="00F8152D"/>
    <w:rsid w:val="00F82A18"/>
    <w:rsid w:val="00F97775"/>
    <w:rsid w:val="00FE6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DE5B2"/>
  <w15:chartTrackingRefBased/>
  <w15:docId w15:val="{85134F25-365A-46B7-8FF3-37D8ECA3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keepLines/>
      <w:pageBreakBefore/>
      <w:numPr>
        <w:numId w:val="1"/>
      </w:numPr>
      <w:overflowPunct w:val="0"/>
      <w:autoSpaceDE w:val="0"/>
      <w:autoSpaceDN w:val="0"/>
      <w:adjustRightInd w:val="0"/>
      <w:spacing w:before="240" w:after="120"/>
      <w:ind w:left="720" w:hanging="720"/>
      <w:jc w:val="both"/>
      <w:textAlignment w:val="baseline"/>
      <w:outlineLvl w:val="0"/>
    </w:pPr>
    <w:rPr>
      <w:rFonts w:ascii="Tahoma" w:hAnsi="Tahoma"/>
      <w:b/>
      <w:caps/>
      <w:szCs w:val="20"/>
    </w:rPr>
  </w:style>
  <w:style w:type="paragraph" w:styleId="Heading2">
    <w:name w:val="heading 2"/>
    <w:basedOn w:val="Normal"/>
    <w:next w:val="Normal"/>
    <w:qFormat/>
    <w:pPr>
      <w:keepNext/>
      <w:keepLines/>
      <w:numPr>
        <w:ilvl w:val="1"/>
        <w:numId w:val="1"/>
      </w:numPr>
      <w:overflowPunct w:val="0"/>
      <w:autoSpaceDE w:val="0"/>
      <w:autoSpaceDN w:val="0"/>
      <w:adjustRightInd w:val="0"/>
      <w:spacing w:before="120" w:after="120"/>
      <w:ind w:left="720" w:hanging="720"/>
      <w:jc w:val="both"/>
      <w:textAlignment w:val="baseline"/>
      <w:outlineLvl w:val="1"/>
    </w:pPr>
    <w:rPr>
      <w:rFonts w:ascii="Tahoma" w:hAnsi="Tahoma"/>
      <w:b/>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ptionTitle">
    <w:name w:val="DescrptionTitle"/>
    <w:basedOn w:val="Description"/>
    <w:rPr>
      <w:rFonts w:ascii="Tahoma" w:hAnsi="Tahoma"/>
      <w:b/>
    </w:rPr>
  </w:style>
  <w:style w:type="paragraph" w:customStyle="1" w:styleId="Description">
    <w:name w:val="Description"/>
    <w:basedOn w:val="Normal"/>
    <w:pPr>
      <w:overflowPunct w:val="0"/>
      <w:autoSpaceDE w:val="0"/>
      <w:autoSpaceDN w:val="0"/>
      <w:adjustRightInd w:val="0"/>
      <w:spacing w:before="60" w:after="60"/>
      <w:jc w:val="both"/>
      <w:textAlignment w:val="baseline"/>
    </w:pPr>
    <w:rPr>
      <w:sz w:val="22"/>
      <w:szCs w:val="20"/>
    </w:rPr>
  </w:style>
  <w:style w:type="paragraph" w:styleId="Header">
    <w:name w:val="header"/>
    <w:basedOn w:val="Normal"/>
    <w:semiHidden/>
    <w:pPr>
      <w:keepLines/>
      <w:tabs>
        <w:tab w:val="center" w:pos="4162"/>
      </w:tabs>
      <w:overflowPunct w:val="0"/>
      <w:autoSpaceDE w:val="0"/>
      <w:autoSpaceDN w:val="0"/>
      <w:adjustRightInd w:val="0"/>
      <w:spacing w:before="60"/>
      <w:jc w:val="center"/>
      <w:textAlignment w:val="baseline"/>
    </w:pPr>
    <w:rPr>
      <w:rFonts w:ascii="Tahoma" w:hAnsi="Tahoma"/>
      <w:sz w:val="22"/>
      <w:szCs w:val="20"/>
    </w:rPr>
  </w:style>
  <w:style w:type="paragraph" w:customStyle="1" w:styleId="SEAHeader">
    <w:name w:val="SEAHeader"/>
    <w:basedOn w:val="Normal"/>
    <w:pPr>
      <w:tabs>
        <w:tab w:val="left" w:pos="4536"/>
      </w:tabs>
      <w:overflowPunct w:val="0"/>
      <w:autoSpaceDE w:val="0"/>
      <w:autoSpaceDN w:val="0"/>
      <w:adjustRightInd w:val="0"/>
      <w:spacing w:after="360"/>
      <w:ind w:right="1304"/>
      <w:jc w:val="right"/>
      <w:textAlignment w:val="baseline"/>
    </w:pPr>
    <w:rPr>
      <w:rFonts w:ascii="Arial Narrow" w:hAnsi="Arial Narrow"/>
      <w:sz w:val="72"/>
      <w:szCs w:val="20"/>
    </w:rPr>
  </w:style>
  <w:style w:type="paragraph" w:styleId="Footer">
    <w:name w:val="footer"/>
    <w:basedOn w:val="Normal"/>
    <w:semiHidden/>
    <w:pPr>
      <w:keepLines/>
      <w:tabs>
        <w:tab w:val="center" w:pos="4507"/>
        <w:tab w:val="right" w:pos="8928"/>
      </w:tabs>
      <w:overflowPunct w:val="0"/>
      <w:autoSpaceDE w:val="0"/>
      <w:autoSpaceDN w:val="0"/>
      <w:adjustRightInd w:val="0"/>
      <w:spacing w:before="60"/>
      <w:textAlignment w:val="baseline"/>
    </w:pPr>
    <w:rPr>
      <w:rFonts w:ascii="Tahoma" w:hAnsi="Tahoma"/>
      <w:sz w:val="22"/>
      <w:szCs w:val="20"/>
    </w:rPr>
  </w:style>
  <w:style w:type="paragraph" w:styleId="BodyText">
    <w:name w:val="Body Text"/>
    <w:basedOn w:val="Normal"/>
    <w:semiHidden/>
    <w:pPr>
      <w:jc w:val="both"/>
    </w:pPr>
    <w:rPr>
      <w:rFonts w:ascii="Tahoma" w:hAnsi="Tahoma" w:cs="Tahoma"/>
      <w:sz w:val="20"/>
    </w:rPr>
  </w:style>
  <w:style w:type="table" w:styleId="TableGrid">
    <w:name w:val="Table Grid"/>
    <w:basedOn w:val="TableNormal"/>
    <w:uiPriority w:val="59"/>
    <w:rsid w:val="0018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Details">
    <w:name w:val="SEADetails"/>
    <w:basedOn w:val="Normal"/>
    <w:next w:val="Normal"/>
    <w:rsid w:val="00251194"/>
    <w:pPr>
      <w:keepLines/>
      <w:tabs>
        <w:tab w:val="left" w:pos="1361"/>
      </w:tabs>
      <w:overflowPunct w:val="0"/>
      <w:autoSpaceDE w:val="0"/>
      <w:autoSpaceDN w:val="0"/>
      <w:adjustRightInd w:val="0"/>
      <w:spacing w:before="120" w:after="60"/>
      <w:jc w:val="both"/>
      <w:textAlignment w:val="baseline"/>
    </w:pPr>
    <w:rPr>
      <w:rFonts w:ascii="Arial Narrow" w:hAnsi="Arial Narrow"/>
      <w:b/>
      <w:sz w:val="22"/>
      <w:szCs w:val="20"/>
    </w:rPr>
  </w:style>
  <w:style w:type="paragraph" w:styleId="ListParagraph">
    <w:name w:val="List Paragraph"/>
    <w:basedOn w:val="Normal"/>
    <w:uiPriority w:val="34"/>
    <w:qFormat/>
    <w:rsid w:val="00251194"/>
    <w:pPr>
      <w:ind w:left="720"/>
    </w:pPr>
  </w:style>
  <w:style w:type="paragraph" w:customStyle="1" w:styleId="normaljustified">
    <w:name w:val="normal justified"/>
    <w:rsid w:val="006C0A33"/>
    <w:pPr>
      <w:tabs>
        <w:tab w:val="left" w:pos="3690"/>
      </w:tabs>
      <w:overflowPunct w:val="0"/>
      <w:autoSpaceDE w:val="0"/>
      <w:autoSpaceDN w:val="0"/>
      <w:adjustRightInd w:val="0"/>
      <w:jc w:val="both"/>
      <w:textAlignment w:val="baseline"/>
    </w:pPr>
    <w:rPr>
      <w:sz w:val="24"/>
      <w:lang w:eastAsia="en-US"/>
    </w:rPr>
  </w:style>
  <w:style w:type="paragraph" w:styleId="Revision">
    <w:name w:val="Revision"/>
    <w:hidden/>
    <w:uiPriority w:val="99"/>
    <w:semiHidden/>
    <w:rsid w:val="00C507BF"/>
    <w:rPr>
      <w:sz w:val="24"/>
      <w:szCs w:val="24"/>
      <w:lang w:eastAsia="en-US"/>
    </w:rPr>
  </w:style>
  <w:style w:type="character" w:styleId="Hyperlink">
    <w:name w:val="Hyperlink"/>
    <w:uiPriority w:val="99"/>
    <w:unhideWhenUsed/>
    <w:rsid w:val="003E14B0"/>
    <w:rPr>
      <w:color w:val="467886"/>
      <w:u w:val="single"/>
    </w:rPr>
  </w:style>
  <w:style w:type="character" w:styleId="UnresolvedMention">
    <w:name w:val="Unresolved Mention"/>
    <w:uiPriority w:val="99"/>
    <w:semiHidden/>
    <w:unhideWhenUsed/>
    <w:rsid w:val="003E1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04413">
      <w:bodyDiv w:val="1"/>
      <w:marLeft w:val="0"/>
      <w:marRight w:val="0"/>
      <w:marTop w:val="0"/>
      <w:marBottom w:val="0"/>
      <w:divBdr>
        <w:top w:val="none" w:sz="0" w:space="0" w:color="auto"/>
        <w:left w:val="none" w:sz="0" w:space="0" w:color="auto"/>
        <w:bottom w:val="none" w:sz="0" w:space="0" w:color="auto"/>
        <w:right w:val="none" w:sz="0" w:space="0" w:color="auto"/>
      </w:divBdr>
    </w:div>
    <w:div w:id="15183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lentacquisition@sea.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168A4C52C4ED4C86DA4C284E2F3F0D" ma:contentTypeVersion="2" ma:contentTypeDescription="Create a new document." ma:contentTypeScope="" ma:versionID="a625aae8aacf4dc3ec71675f24a88ccc">
  <xsd:schema xmlns:xsd="http://www.w3.org/2001/XMLSchema" xmlns:xs="http://www.w3.org/2001/XMLSchema" xmlns:p="http://schemas.microsoft.com/office/2006/metadata/properties" xmlns:ns2="c088da21-29eb-448b-a207-3c7d936328d5" xmlns:ns3="http://schemas.microsoft.com/sharepoint/v4" targetNamespace="http://schemas.microsoft.com/office/2006/metadata/properties" ma:root="true" ma:fieldsID="14988fea34d8148546ba2e5272140592" ns2:_="" ns3:_="">
    <xsd:import namespace="c088da21-29eb-448b-a207-3c7d936328d5"/>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8da21-29eb-448b-a207-3c7d936328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71D22-ADB1-4E6F-9E63-E6A7E3FC3007}">
  <ds:schemaRefs>
    <ds:schemaRef ds:uri="http://schemas.microsoft.com/sharepoint/v3/contenttype/forms"/>
  </ds:schemaRefs>
</ds:datastoreItem>
</file>

<file path=customXml/itemProps2.xml><?xml version="1.0" encoding="utf-8"?>
<ds:datastoreItem xmlns:ds="http://schemas.openxmlformats.org/officeDocument/2006/customXml" ds:itemID="{333EAC2B-342E-4EA3-B39D-DB30F391C36E}">
  <ds:schemaRefs>
    <ds:schemaRef ds:uri="http://schemas.microsoft.com/office/2006/metadata/longProperties"/>
  </ds:schemaRefs>
</ds:datastoreItem>
</file>

<file path=customXml/itemProps3.xml><?xml version="1.0" encoding="utf-8"?>
<ds:datastoreItem xmlns:ds="http://schemas.openxmlformats.org/officeDocument/2006/customXml" ds:itemID="{C66BEAF0-E50B-4EB5-A22E-47B6C9F4E804}">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88C12573-6F7F-4535-A179-75922E880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8da21-29eb-448b-a207-3c7d936328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Please complete all sections of this form</vt:lpstr>
    </vt:vector>
  </TitlesOfParts>
  <Company>Systems Engineering &amp; Assessment Ltd.</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this form</dc:title>
  <dc:subject/>
  <dc:creator>csp2</dc:creator>
  <cp:keywords/>
  <cp:lastModifiedBy>Su Wainwright</cp:lastModifiedBy>
  <cp:revision>9</cp:revision>
  <cp:lastPrinted>2014-11-14T09:50:00Z</cp:lastPrinted>
  <dcterms:created xsi:type="dcterms:W3CDTF">2025-06-20T10:15:00Z</dcterms:created>
  <dcterms:modified xsi:type="dcterms:W3CDTF">2025-06-23T10:39:00Z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display_urn:schemas-microsoft-com:office:office#Editor">
    <vt:lpwstr>Peter Cooper</vt:lpwstr>
  </property>
  <property fmtid="{D5CDD505-2E9C-101B-9397-08002B2CF9AE}" pid="5" name="display_urn:schemas-microsoft-com:office:office#Author">
    <vt:lpwstr>Peter Sanders</vt:lpwstr>
  </property>
  <property fmtid="{D5CDD505-2E9C-101B-9397-08002B2CF9AE}" pid="6" name="Order">
    <vt:lpwstr>174800.000000000</vt:lpwstr>
  </property>
  <property fmtid="{D5CDD505-2E9C-101B-9397-08002B2CF9AE}" pid="7" name="TemplateUrl">
    <vt:lpwstr/>
  </property>
  <property fmtid="{D5CDD505-2E9C-101B-9397-08002B2CF9AE}" pid="8" name="xd_ProgID">
    <vt:lpwstr/>
  </property>
</Properties>
</file>