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732EC99F" w:rsidR="00186EAC" w:rsidRPr="008E10CB" w:rsidRDefault="009813CA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Senior </w:t>
            </w:r>
            <w:r w:rsidR="00A016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</w:t>
            </w:r>
            <w:r w:rsidR="006D61B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71391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5423612B" w:rsidR="00186EAC" w:rsidRPr="008D4E89" w:rsidRDefault="00186EAC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30456E32" w:rsidR="00186EAC" w:rsidRPr="008D4E89" w:rsidRDefault="00C67C7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11712BAD" w:rsidR="00186EAC" w:rsidRPr="008D4E89" w:rsidRDefault="00C67C7C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59E" w14:textId="5124C492" w:rsidR="00634EA6" w:rsidRDefault="000E0796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PC </w:t>
            </w:r>
          </w:p>
          <w:p w14:paraId="6ABF59BD" w14:textId="3A437ECD" w:rsidR="00D476CC" w:rsidRDefault="00D476C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(up to $130k 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52BD552F" w:rsidR="00634EA6" w:rsidRDefault="00634EA6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Management</w:t>
            </w:r>
            <w:r w:rsidR="002A34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PMO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8364" w14:textId="40C19B99" w:rsidR="00A016EE" w:rsidRPr="00436190" w:rsidRDefault="00436190" w:rsidP="00436190">
            <w:pPr>
              <w:shd w:val="clear" w:color="auto" w:fill="FFFFFF"/>
              <w:spacing w:after="360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The</w:t>
            </w:r>
            <w:r w:rsidRPr="0043619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Senior Project Manager will manage the design, development, delivery and support of </w:t>
            </w:r>
            <w:r w:rsidR="007B385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SEA’s</w:t>
            </w:r>
            <w:r w:rsidRPr="0043619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products in Canada. </w:t>
            </w:r>
            <w:r w:rsidR="007B385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They are a </w:t>
            </w:r>
            <w:r w:rsidRPr="0043619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key member of the SEA Canada team, working closely with customers and product teams in the UK to deliver and support highly engineered naval systems and build our Canadian business.</w:t>
            </w:r>
          </w:p>
          <w:p w14:paraId="3B3653EB" w14:textId="7D5D1C9D" w:rsidR="00765751" w:rsidRDefault="002A3453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345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65751">
              <w:rPr>
                <w:rFonts w:ascii="Arial" w:hAnsi="Arial" w:cs="Arial"/>
                <w:sz w:val="22"/>
                <w:szCs w:val="22"/>
              </w:rPr>
              <w:t>Senior Project</w:t>
            </w:r>
            <w:r w:rsidRPr="002A3453">
              <w:rPr>
                <w:rFonts w:ascii="Arial" w:hAnsi="Arial" w:cs="Arial"/>
                <w:sz w:val="22"/>
                <w:szCs w:val="22"/>
              </w:rPr>
              <w:t xml:space="preserve"> Manager will be responsible for </w:t>
            </w:r>
            <w:r w:rsidR="00765751">
              <w:rPr>
                <w:rFonts w:ascii="Arial" w:hAnsi="Arial" w:cs="Arial"/>
                <w:sz w:val="22"/>
                <w:szCs w:val="22"/>
              </w:rPr>
              <w:t>leading</w:t>
            </w:r>
            <w:r w:rsidR="00765751" w:rsidRPr="00C26E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65751">
              <w:rPr>
                <w:rFonts w:ascii="Arial" w:hAnsi="Arial" w:cs="Arial"/>
                <w:sz w:val="22"/>
                <w:szCs w:val="22"/>
              </w:rPr>
              <w:t xml:space="preserve">managing </w:t>
            </w:r>
            <w:r w:rsidR="00765751" w:rsidRPr="00C26EC5">
              <w:rPr>
                <w:rFonts w:ascii="Arial" w:hAnsi="Arial" w:cs="Arial"/>
                <w:sz w:val="22"/>
                <w:szCs w:val="22"/>
              </w:rPr>
              <w:t>projects of highest risk and complexity throughout the entire project lifecycle</w:t>
            </w:r>
            <w:r w:rsidR="0076575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4D8BD7" w14:textId="77777777" w:rsidR="00765751" w:rsidRDefault="00765751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1A124E" w14:textId="2F637F84" w:rsidR="002A3453" w:rsidRPr="00C26EC5" w:rsidRDefault="00042892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Senior Project Manager will support </w:t>
            </w:r>
            <w:r w:rsidR="002A3453" w:rsidRPr="002A3453">
              <w:rPr>
                <w:rFonts w:ascii="Arial" w:hAnsi="Arial" w:cs="Arial"/>
                <w:sz w:val="22"/>
                <w:szCs w:val="22"/>
              </w:rPr>
              <w:t xml:space="preserve">bidding, </w:t>
            </w:r>
            <w:r w:rsidR="00B41F36">
              <w:rPr>
                <w:rFonts w:ascii="Arial" w:hAnsi="Arial" w:cs="Arial"/>
                <w:sz w:val="22"/>
                <w:szCs w:val="22"/>
              </w:rPr>
              <w:t>mobilizing</w:t>
            </w:r>
            <w:r w:rsidR="002A3453" w:rsidRPr="002A3453">
              <w:rPr>
                <w:rFonts w:ascii="Arial" w:hAnsi="Arial" w:cs="Arial"/>
                <w:sz w:val="22"/>
                <w:szCs w:val="22"/>
              </w:rPr>
              <w:t xml:space="preserve"> and executing significant opportunities </w:t>
            </w:r>
            <w:r w:rsidR="00AC5C8C">
              <w:rPr>
                <w:rFonts w:ascii="Arial" w:hAnsi="Arial" w:cs="Arial"/>
                <w:sz w:val="22"/>
                <w:szCs w:val="22"/>
              </w:rPr>
              <w:t xml:space="preserve">across a variety of </w:t>
            </w:r>
            <w:r w:rsidR="002A3453" w:rsidRPr="002A3453">
              <w:rPr>
                <w:rFonts w:ascii="Arial" w:hAnsi="Arial" w:cs="Arial"/>
                <w:sz w:val="22"/>
                <w:szCs w:val="22"/>
              </w:rPr>
              <w:t>large contracts and smaller, related projects.</w:t>
            </w:r>
          </w:p>
          <w:p w14:paraId="0909C471" w14:textId="77777777" w:rsidR="004C6FA4" w:rsidRDefault="004C6FA4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C070D" w14:textId="68A099B9" w:rsidR="007C658E" w:rsidRDefault="004C6FA4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65751">
              <w:rPr>
                <w:rFonts w:ascii="Arial" w:hAnsi="Arial" w:cs="Arial"/>
                <w:sz w:val="22"/>
                <w:szCs w:val="22"/>
              </w:rPr>
              <w:t>Senior Project</w:t>
            </w:r>
            <w:r w:rsidR="006D61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 xml:space="preserve">Manager </w:t>
            </w:r>
            <w:r w:rsidR="00765751">
              <w:rPr>
                <w:rFonts w:ascii="Arial" w:hAnsi="Arial" w:cs="Arial"/>
                <w:sz w:val="22"/>
                <w:szCs w:val="22"/>
              </w:rPr>
              <w:t xml:space="preserve">shall be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a skilled influencer, able to develop business and maintain excellent customer relationships</w:t>
            </w:r>
            <w:r w:rsidR="00B41F3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5D31">
              <w:rPr>
                <w:rFonts w:ascii="Arial" w:hAnsi="Arial" w:cs="Arial"/>
                <w:sz w:val="22"/>
                <w:szCs w:val="22"/>
              </w:rPr>
              <w:t>both internal and external</w:t>
            </w:r>
            <w:r w:rsidR="00B41F36">
              <w:rPr>
                <w:rFonts w:ascii="Arial" w:hAnsi="Arial" w:cs="Arial"/>
                <w:sz w:val="22"/>
                <w:szCs w:val="22"/>
              </w:rPr>
              <w:t>,</w:t>
            </w:r>
            <w:r w:rsidR="0076575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consistently deliver promised business results.</w:t>
            </w:r>
          </w:p>
          <w:p w14:paraId="7E4ACF30" w14:textId="346ABEF2" w:rsidR="00C26EC5" w:rsidRPr="00152185" w:rsidRDefault="00C26EC5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5F" w:rsidRPr="00152185" w14:paraId="406C7DC5" w14:textId="77777777" w:rsidTr="00D36FDE">
        <w:trPr>
          <w:trHeight w:val="5070"/>
        </w:trPr>
        <w:tc>
          <w:tcPr>
            <w:tcW w:w="9356" w:type="dxa"/>
            <w:tcBorders>
              <w:top w:val="single" w:sz="4" w:space="0" w:color="auto"/>
            </w:tcBorders>
          </w:tcPr>
          <w:p w14:paraId="6C7F6C6A" w14:textId="77777777" w:rsidR="00C26EC5" w:rsidRPr="00C26EC5" w:rsidRDefault="00C26EC5" w:rsidP="00D36FDE">
            <w:p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Key aspects of the role include:</w:t>
            </w:r>
          </w:p>
          <w:p w14:paraId="27453589" w14:textId="58AB2DE6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Manage</w:t>
            </w:r>
            <w:r w:rsidR="004A6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projects, </w:t>
            </w:r>
            <w:r w:rsidR="004A6821" w:rsidRPr="00C26EC5">
              <w:rPr>
                <w:rFonts w:ascii="Arial" w:hAnsi="Arial" w:cs="Arial"/>
                <w:sz w:val="22"/>
                <w:szCs w:val="22"/>
              </w:rPr>
              <w:t>bids, programs</w:t>
            </w:r>
            <w:r w:rsidR="004A6821">
              <w:rPr>
                <w:rFonts w:ascii="Arial" w:hAnsi="Arial" w:cs="Arial"/>
                <w:sz w:val="22"/>
                <w:szCs w:val="22"/>
              </w:rPr>
              <w:t>,</w:t>
            </w:r>
            <w:r w:rsidR="004A6821" w:rsidRPr="00C26E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6EC5">
              <w:rPr>
                <w:rFonts w:ascii="Arial" w:hAnsi="Arial" w:cs="Arial"/>
                <w:sz w:val="22"/>
                <w:szCs w:val="22"/>
              </w:rPr>
              <w:t>tasks and work packages</w:t>
            </w:r>
            <w:r w:rsidR="00B61D22">
              <w:rPr>
                <w:rFonts w:ascii="Arial" w:hAnsi="Arial" w:cs="Arial"/>
                <w:sz w:val="22"/>
                <w:szCs w:val="22"/>
              </w:rPr>
              <w:t>,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taking responsibility for the outcomes, budget, quality and timescales.</w:t>
            </w:r>
          </w:p>
          <w:p w14:paraId="25238EC1" w14:textId="3CFDC30F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Act as the customer, subcontractor and internal point of contact</w:t>
            </w:r>
            <w:r w:rsidR="00D0451D">
              <w:rPr>
                <w:rFonts w:ascii="Arial" w:hAnsi="Arial" w:cs="Arial"/>
                <w:sz w:val="22"/>
                <w:szCs w:val="22"/>
              </w:rPr>
              <w:t xml:space="preserve"> for assigned </w:t>
            </w:r>
            <w:proofErr w:type="gramStart"/>
            <w:r w:rsidR="00D0451D">
              <w:rPr>
                <w:rFonts w:ascii="Arial" w:hAnsi="Arial" w:cs="Arial"/>
                <w:sz w:val="22"/>
                <w:szCs w:val="22"/>
              </w:rPr>
              <w:t xml:space="preserve">projects </w:t>
            </w:r>
            <w:r w:rsidR="0076139F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60284E9D" w14:textId="072A4C44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Provide effective and wide-ranging leadership in the project and beyond, engender team spirit, develop teams and focus effort on delivery o</w:t>
            </w:r>
            <w:r w:rsidR="004A6821">
              <w:rPr>
                <w:rFonts w:ascii="Arial" w:hAnsi="Arial" w:cs="Arial"/>
                <w:sz w:val="22"/>
                <w:szCs w:val="22"/>
              </w:rPr>
              <w:t>f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common goals</w:t>
            </w:r>
            <w:r w:rsidR="00D921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5CC856" w14:textId="77777777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Leverage a deep understanding of SEA's business and technology to add value in how projects are delivered through effective planning, risk and opportunity management and issue handling.</w:t>
            </w:r>
          </w:p>
          <w:p w14:paraId="537E42EA" w14:textId="77777777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Operate in line with SEA's business management system and actively champion the improvement of working processes in line with industry best practice and cutting-edge developments.</w:t>
            </w:r>
          </w:p>
          <w:p w14:paraId="2DD9E346" w14:textId="77777777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Drive continual improvement within projects and work packages, gathering lessons and reducing waste.  </w:t>
            </w:r>
          </w:p>
          <w:p w14:paraId="1AF0CD39" w14:textId="77777777" w:rsidR="00C9404F" w:rsidRPr="00C26EC5" w:rsidRDefault="00C9404F" w:rsidP="00D36FD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Commit to personal continued professional and competence development.</w:t>
            </w:r>
          </w:p>
          <w:p w14:paraId="22FDC08D" w14:textId="77777777" w:rsidR="00C9404F" w:rsidRPr="00C26EC5" w:rsidRDefault="00C9404F" w:rsidP="00D36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9B2C8" w14:textId="0DCC2D03" w:rsidR="00113D5F" w:rsidRPr="002829B0" w:rsidRDefault="00C9404F" w:rsidP="00D36FDE">
            <w:pPr>
              <w:spacing w:before="60" w:after="60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C67C7C">
              <w:rPr>
                <w:rFonts w:ascii="Arial" w:hAnsi="Arial" w:cs="Arial"/>
                <w:sz w:val="22"/>
                <w:szCs w:val="22"/>
              </w:rPr>
              <w:t xml:space="preserve">Travel may be required to other SEA sites as well as customer and supplier premises both in </w:t>
            </w:r>
            <w:r w:rsidR="00C67C7C" w:rsidRPr="00C67C7C">
              <w:rPr>
                <w:rFonts w:ascii="Arial" w:hAnsi="Arial" w:cs="Arial"/>
                <w:sz w:val="22"/>
                <w:szCs w:val="22"/>
              </w:rPr>
              <w:t>Canada</w:t>
            </w:r>
            <w:r w:rsidRPr="00C67C7C">
              <w:rPr>
                <w:rFonts w:ascii="Arial" w:hAnsi="Arial" w:cs="Arial"/>
                <w:sz w:val="22"/>
                <w:szCs w:val="22"/>
              </w:rPr>
              <w:t xml:space="preserve"> and abroad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3D5F" w:rsidRPr="00152185" w14:paraId="2FCC1085" w14:textId="77777777" w:rsidTr="00CC63A7">
        <w:trPr>
          <w:trHeight w:val="4170"/>
        </w:trPr>
        <w:tc>
          <w:tcPr>
            <w:tcW w:w="9356" w:type="dxa"/>
            <w:vAlign w:val="center"/>
          </w:tcPr>
          <w:p w14:paraId="4BA7BFCF" w14:textId="77777777" w:rsidR="00C26EC5" w:rsidRPr="00C26EC5" w:rsidRDefault="00C26EC5" w:rsidP="00D669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lastRenderedPageBreak/>
              <w:t>The jobholder will be expected to:</w:t>
            </w:r>
          </w:p>
          <w:p w14:paraId="7D764A47" w14:textId="409D8B78" w:rsidR="00C26EC5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Achieve budgeted performance of their projects, monitor progress against targets, provid</w:t>
            </w:r>
            <w:r w:rsidR="004A6821">
              <w:rPr>
                <w:rFonts w:ascii="Arial" w:hAnsi="Arial" w:cs="Arial"/>
                <w:sz w:val="22"/>
                <w:szCs w:val="22"/>
              </w:rPr>
              <w:t>e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detailed forecast updates, initiate actions to </w:t>
            </w:r>
            <w:r w:rsidR="00630577">
              <w:rPr>
                <w:rFonts w:ascii="Arial" w:hAnsi="Arial" w:cs="Arial"/>
                <w:sz w:val="22"/>
                <w:szCs w:val="22"/>
              </w:rPr>
              <w:t>work within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budgeted </w:t>
            </w:r>
            <w:r w:rsidR="00630577">
              <w:rPr>
                <w:rFonts w:ascii="Arial" w:hAnsi="Arial" w:cs="Arial"/>
                <w:sz w:val="22"/>
                <w:szCs w:val="22"/>
              </w:rPr>
              <w:t>constraints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and effectively manage all associated risks and opportunities</w:t>
            </w:r>
            <w:r w:rsidR="00F146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0C7D14" w14:textId="3A0D48BA" w:rsidR="00C26EC5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Manage stakeholders effectively, maintaining and developing cooperative and constructive relationships with </w:t>
            </w:r>
            <w:r w:rsidR="002E2374">
              <w:rPr>
                <w:rFonts w:ascii="Arial" w:hAnsi="Arial" w:cs="Arial"/>
                <w:sz w:val="22"/>
                <w:szCs w:val="22"/>
              </w:rPr>
              <w:t xml:space="preserve">project managers, </w:t>
            </w:r>
            <w:r w:rsidRPr="00C26EC5">
              <w:rPr>
                <w:rFonts w:ascii="Arial" w:hAnsi="Arial" w:cs="Arial"/>
                <w:sz w:val="22"/>
                <w:szCs w:val="22"/>
              </w:rPr>
              <w:t>customers, suppliers and SEA staff</w:t>
            </w:r>
          </w:p>
          <w:p w14:paraId="002748B4" w14:textId="76EBAF0C" w:rsidR="00C26EC5" w:rsidRPr="00C26EC5" w:rsidRDefault="002E2374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</w:t>
            </w:r>
            <w:r w:rsidR="0076510A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25602C">
              <w:rPr>
                <w:rFonts w:ascii="Arial" w:hAnsi="Arial" w:cs="Arial"/>
                <w:sz w:val="22"/>
                <w:szCs w:val="22"/>
              </w:rPr>
              <w:t xml:space="preserve"> and/or lead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the development of business winning proposals for high value and complicated projects.</w:t>
            </w:r>
          </w:p>
          <w:p w14:paraId="7E1CCC19" w14:textId="0370C4B3" w:rsidR="00C26EC5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Deliver and plan </w:t>
            </w:r>
            <w:r w:rsidR="00A66910">
              <w:rPr>
                <w:rFonts w:ascii="Arial" w:hAnsi="Arial" w:cs="Arial"/>
                <w:sz w:val="22"/>
                <w:szCs w:val="22"/>
              </w:rPr>
              <w:t>product development and enhancement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projects and programs effectively and professionally in accordance with industry best practice and SEA’s management system</w:t>
            </w:r>
            <w:r w:rsidR="000F1E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CEC974" w14:textId="218BE3BE" w:rsidR="00C26EC5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Be highly skilled in handling of issues, including leading the team in problem solving.</w:t>
            </w:r>
          </w:p>
          <w:p w14:paraId="65133E6E" w14:textId="727F99F2" w:rsidR="00C26EC5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Achieve high levels of staff engagement and ensur</w:t>
            </w:r>
            <w:r w:rsidR="001A10FA">
              <w:rPr>
                <w:rFonts w:ascii="Arial" w:hAnsi="Arial" w:cs="Arial"/>
                <w:sz w:val="22"/>
                <w:szCs w:val="22"/>
              </w:rPr>
              <w:t>e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team members are aware of and understand their priorities, scope of work, acceptance criteria as well as the relation of their work to project strategy, aims, objectives and business case.</w:t>
            </w:r>
          </w:p>
          <w:p w14:paraId="2E4EF341" w14:textId="56D2BE22" w:rsidR="00C26EC5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Enable the team to continually improve by removing impediments, capturing lessons and reviewing delivery outcomes.</w:t>
            </w:r>
          </w:p>
          <w:p w14:paraId="25D6D0AB" w14:textId="7868EB60" w:rsidR="00C26EC5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Line </w:t>
            </w:r>
            <w:proofErr w:type="gramStart"/>
            <w:r w:rsidR="004A6821">
              <w:rPr>
                <w:rFonts w:ascii="Arial" w:hAnsi="Arial" w:cs="Arial"/>
                <w:sz w:val="22"/>
                <w:szCs w:val="22"/>
              </w:rPr>
              <w:t>m</w:t>
            </w:r>
            <w:r w:rsidRPr="00C26EC5">
              <w:rPr>
                <w:rFonts w:ascii="Arial" w:hAnsi="Arial" w:cs="Arial"/>
                <w:sz w:val="22"/>
                <w:szCs w:val="22"/>
              </w:rPr>
              <w:t>anage</w:t>
            </w:r>
            <w:proofErr w:type="gramEnd"/>
            <w:r w:rsidRPr="00C26E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602C">
              <w:rPr>
                <w:rFonts w:ascii="Arial" w:hAnsi="Arial" w:cs="Arial"/>
                <w:sz w:val="22"/>
                <w:szCs w:val="22"/>
              </w:rPr>
              <w:t>project</w:t>
            </w:r>
            <w:r w:rsidR="00A66910">
              <w:rPr>
                <w:rFonts w:ascii="Arial" w:hAnsi="Arial" w:cs="Arial"/>
                <w:sz w:val="22"/>
                <w:szCs w:val="22"/>
              </w:rPr>
              <w:t xml:space="preserve"> team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staff, as required, setting SMART objectives, monitoring performance</w:t>
            </w:r>
          </w:p>
          <w:p w14:paraId="25CBC5CC" w14:textId="1DB3FD82" w:rsidR="00634EA6" w:rsidRPr="00C26EC5" w:rsidRDefault="00C26EC5" w:rsidP="00D669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Develop personal competence and capability within the discipline of Project Management in accordance with the guidelines of the</w:t>
            </w:r>
            <w:r w:rsidR="00F25678">
              <w:rPr>
                <w:rFonts w:ascii="Arial" w:hAnsi="Arial" w:cs="Arial"/>
                <w:sz w:val="22"/>
                <w:szCs w:val="22"/>
              </w:rPr>
              <w:t xml:space="preserve"> PMI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EE2346" w14:textId="027035C7" w:rsidR="00C26EC5" w:rsidRPr="00C26EC5" w:rsidRDefault="00C26EC5" w:rsidP="00D66955">
            <w:pPr>
              <w:pStyle w:val="ListParagraph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1194" w:rsidRPr="00152185" w14:paraId="6E501AC4" w14:textId="77777777" w:rsidTr="00634EA6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14:paraId="42A27ADC" w14:textId="73250D2D" w:rsidR="00251194" w:rsidRPr="00251194" w:rsidRDefault="00634EA6" w:rsidP="0025119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251194" w:rsidRPr="00251194">
              <w:rPr>
                <w:rFonts w:ascii="Arial" w:hAnsi="Arial" w:cs="Arial"/>
                <w:b/>
                <w:bCs/>
                <w:sz w:val="22"/>
                <w:szCs w:val="22"/>
              </w:rPr>
              <w:t>Operational Standards and Objectives:</w:t>
            </w:r>
          </w:p>
        </w:tc>
      </w:tr>
      <w:tr w:rsidR="00251194" w:rsidRPr="00152185" w14:paraId="4003882A" w14:textId="77777777" w:rsidTr="004E1F2C">
        <w:trPr>
          <w:trHeight w:val="51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07A025BC" w14:textId="0E251B86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Achieve</w:t>
            </w:r>
            <w:r w:rsidR="00F25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6EC5">
              <w:rPr>
                <w:rFonts w:ascii="Arial" w:hAnsi="Arial" w:cs="Arial"/>
                <w:sz w:val="22"/>
                <w:szCs w:val="22"/>
              </w:rPr>
              <w:t>business budgets and forecasts</w:t>
            </w:r>
            <w:r w:rsidR="00F146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D4551F" w14:textId="53531BCB" w:rsidR="00C26EC5" w:rsidRPr="00C26EC5" w:rsidRDefault="00F25678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o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n time, to required quality and within budget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 xml:space="preserve"> consistently employing effective risk control and opportunity exploitation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D24619" w14:textId="0C9757A4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Ensure a high degree of customer satisfaction</w:t>
            </w:r>
            <w:r w:rsidR="00A66910">
              <w:rPr>
                <w:rFonts w:ascii="Arial" w:hAnsi="Arial" w:cs="Arial"/>
                <w:sz w:val="22"/>
                <w:szCs w:val="22"/>
              </w:rPr>
              <w:t xml:space="preserve"> – both internally and externally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C0DAAD" w14:textId="77777777" w:rsidR="00F25678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Operate in accordance with company processes and guidelines.</w:t>
            </w:r>
          </w:p>
          <w:p w14:paraId="66D823FE" w14:textId="0F455B00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Proactively champion and lead the way in continual improvement.</w:t>
            </w:r>
          </w:p>
          <w:p w14:paraId="0CE9AB3B" w14:textId="2619FDB0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Ensure the team are well administered and supported to have a high degree of satisfaction from working within the job holders’ projects.</w:t>
            </w:r>
          </w:p>
          <w:p w14:paraId="7B5AB5BF" w14:textId="2636B34E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Ensure stakeholder satisfaction through clear and honest communication provided in an appropriate and timely fashion.</w:t>
            </w:r>
          </w:p>
          <w:p w14:paraId="388D2BAC" w14:textId="6C2866EC" w:rsidR="00A75284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Actively driv</w:t>
            </w:r>
            <w:r w:rsidR="0042219B">
              <w:rPr>
                <w:rFonts w:ascii="Arial" w:hAnsi="Arial" w:cs="Arial"/>
                <w:sz w:val="22"/>
                <w:szCs w:val="22"/>
              </w:rPr>
              <w:t>e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for the highest level of personal development such as professional registration or actively work towards similar level qualifications.</w:t>
            </w:r>
          </w:p>
          <w:p w14:paraId="512CD566" w14:textId="6429F447" w:rsidR="00C26EC5" w:rsidRPr="00251194" w:rsidRDefault="00C26EC5" w:rsidP="00C26EC5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ind w:left="7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F0591" w14:textId="77777777" w:rsidR="00EF050A" w:rsidRDefault="00EF050A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41AAD" w:rsidRPr="00152185" w14:paraId="3DCF8E96" w14:textId="77777777" w:rsidTr="00EF050A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515D" w14:textId="26C893E8" w:rsidR="00841AAD" w:rsidRDefault="00841AAD" w:rsidP="00D66955">
            <w:pPr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AA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Experience and Qualifications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EAD38DB" w14:textId="7530BFA8" w:rsidR="00C26EC5" w:rsidRDefault="00C26EC5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Experience of managing </w:t>
            </w:r>
            <w:r w:rsidR="00A8531E">
              <w:rPr>
                <w:rFonts w:ascii="Arial" w:hAnsi="Arial" w:cs="Arial"/>
                <w:sz w:val="22"/>
                <w:szCs w:val="22"/>
              </w:rPr>
              <w:t xml:space="preserve">complex </w:t>
            </w:r>
            <w:r w:rsidR="00A66910">
              <w:rPr>
                <w:rFonts w:ascii="Arial" w:hAnsi="Arial" w:cs="Arial"/>
                <w:sz w:val="22"/>
                <w:szCs w:val="22"/>
              </w:rPr>
              <w:t>product/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systems </w:t>
            </w:r>
            <w:r w:rsidR="00A66910">
              <w:rPr>
                <w:rFonts w:ascii="Arial" w:hAnsi="Arial" w:cs="Arial"/>
                <w:sz w:val="22"/>
                <w:szCs w:val="22"/>
              </w:rPr>
              <w:t xml:space="preserve">developments through the full </w:t>
            </w:r>
            <w:r w:rsidR="0025602C">
              <w:rPr>
                <w:rFonts w:ascii="Arial" w:hAnsi="Arial" w:cs="Arial"/>
                <w:sz w:val="22"/>
                <w:szCs w:val="22"/>
              </w:rPr>
              <w:t xml:space="preserve">engineering </w:t>
            </w:r>
            <w:r w:rsidR="00A66910">
              <w:rPr>
                <w:rFonts w:ascii="Arial" w:hAnsi="Arial" w:cs="Arial"/>
                <w:sz w:val="22"/>
                <w:szCs w:val="22"/>
              </w:rPr>
              <w:t>lifecycle</w:t>
            </w:r>
            <w:r w:rsidR="007E3ABE">
              <w:rPr>
                <w:rFonts w:ascii="Arial" w:hAnsi="Arial" w:cs="Arial"/>
                <w:sz w:val="22"/>
                <w:szCs w:val="22"/>
              </w:rPr>
              <w:t xml:space="preserve"> within the Canadian defence environment.</w:t>
            </w:r>
          </w:p>
          <w:p w14:paraId="682A9BED" w14:textId="6F54FEDD" w:rsidR="0014475A" w:rsidRPr="00F516B3" w:rsidRDefault="0076055F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16B3">
              <w:rPr>
                <w:rFonts w:ascii="Arial" w:hAnsi="Arial" w:cs="Arial"/>
                <w:sz w:val="22"/>
                <w:szCs w:val="22"/>
              </w:rPr>
              <w:t>Experience in</w:t>
            </w:r>
            <w:r w:rsidR="00F516B3" w:rsidRPr="00F51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75A" w:rsidRPr="00F516B3">
              <w:rPr>
                <w:rFonts w:ascii="Arial" w:hAnsi="Arial" w:cs="Arial"/>
                <w:sz w:val="22"/>
                <w:szCs w:val="22"/>
              </w:rPr>
              <w:t>E</w:t>
            </w:r>
            <w:r w:rsidR="00F516B3" w:rsidRPr="00F516B3">
              <w:rPr>
                <w:rFonts w:ascii="Arial" w:hAnsi="Arial" w:cs="Arial"/>
                <w:sz w:val="22"/>
                <w:szCs w:val="22"/>
              </w:rPr>
              <w:t xml:space="preserve">arned </w:t>
            </w:r>
            <w:r w:rsidR="0014475A" w:rsidRPr="00F516B3">
              <w:rPr>
                <w:rFonts w:ascii="Arial" w:hAnsi="Arial" w:cs="Arial"/>
                <w:sz w:val="22"/>
                <w:szCs w:val="22"/>
              </w:rPr>
              <w:t>V</w:t>
            </w:r>
            <w:r w:rsidR="00F516B3" w:rsidRPr="00F516B3">
              <w:rPr>
                <w:rFonts w:ascii="Arial" w:hAnsi="Arial" w:cs="Arial"/>
                <w:sz w:val="22"/>
                <w:szCs w:val="22"/>
              </w:rPr>
              <w:t>alue Management (EVM)</w:t>
            </w:r>
            <w:r w:rsidR="004221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44F027" w14:textId="06686E1D" w:rsidR="0079052B" w:rsidRPr="00C26EC5" w:rsidRDefault="0079052B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Expert in </w:t>
            </w:r>
            <w:r w:rsidR="0042219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configuration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  <w:r w:rsidR="0042219B">
              <w:rPr>
                <w:rFonts w:ascii="Arial" w:hAnsi="Arial" w:cs="Arial"/>
                <w:sz w:val="22"/>
                <w:szCs w:val="22"/>
              </w:rPr>
              <w:t xml:space="preserve"> of project documentation. </w:t>
            </w:r>
          </w:p>
          <w:p w14:paraId="1FC4F061" w14:textId="25849FFF" w:rsidR="00C26EC5" w:rsidRPr="00C26EC5" w:rsidRDefault="00C26EC5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An excellent communicator and able to demonstrate both effective change and conflict management with highly developed influencing skills</w:t>
            </w:r>
          </w:p>
          <w:p w14:paraId="61467DDF" w14:textId="60555BEA" w:rsidR="00C26EC5" w:rsidRPr="00C26EC5" w:rsidRDefault="00C26EC5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Proven in-depth knowledge and experience of all phases of a project from inception, planning and organisation, monitoring and control, closure in the military environment</w:t>
            </w:r>
          </w:p>
          <w:p w14:paraId="6857BC89" w14:textId="1497E6F3" w:rsidR="00C26EC5" w:rsidRPr="00C26EC5" w:rsidRDefault="00C26EC5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Deep knowledge of the full range of project management competencies including financial</w:t>
            </w:r>
            <w:r w:rsidR="00790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6EC5">
              <w:rPr>
                <w:rFonts w:ascii="Arial" w:hAnsi="Arial" w:cs="Arial"/>
                <w:sz w:val="22"/>
                <w:szCs w:val="22"/>
              </w:rPr>
              <w:t>management, risk and opportunity management and supplier and subcontractor project management</w:t>
            </w:r>
          </w:p>
          <w:p w14:paraId="4BA401F5" w14:textId="3C8A8A92" w:rsidR="00C26EC5" w:rsidRDefault="00C26EC5" w:rsidP="00D6695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Hands-on experience of working with project management tools, such as Microsoft Project</w:t>
            </w:r>
            <w:r w:rsidR="0025602C">
              <w:rPr>
                <w:rFonts w:ascii="Arial" w:hAnsi="Arial" w:cs="Arial"/>
                <w:sz w:val="22"/>
                <w:szCs w:val="22"/>
              </w:rPr>
              <w:t xml:space="preserve"> Online</w:t>
            </w:r>
            <w:r w:rsidRPr="00C26EC5">
              <w:rPr>
                <w:rFonts w:ascii="Arial" w:hAnsi="Arial" w:cs="Arial"/>
                <w:sz w:val="22"/>
                <w:szCs w:val="22"/>
              </w:rPr>
              <w:t>, including the ability to use advanced features when necessary</w:t>
            </w:r>
          </w:p>
          <w:p w14:paraId="04FB2FC8" w14:textId="77777777" w:rsidR="00C9404F" w:rsidRDefault="00C9404F" w:rsidP="004A68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9404F">
              <w:rPr>
                <w:rFonts w:ascii="Arial" w:hAnsi="Arial" w:cs="Arial"/>
                <w:sz w:val="22"/>
                <w:szCs w:val="22"/>
              </w:rPr>
              <w:t>Qualified to degree level and holds a relevant professional management qualification from a recognised body.</w:t>
            </w:r>
          </w:p>
          <w:p w14:paraId="71794D02" w14:textId="43967DCF" w:rsidR="008F1293" w:rsidRDefault="00910D92" w:rsidP="004A68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Management Professional Certification </w:t>
            </w:r>
            <w:r w:rsidR="000C4228">
              <w:rPr>
                <w:rFonts w:ascii="Arial" w:hAnsi="Arial" w:cs="Arial"/>
                <w:sz w:val="22"/>
                <w:szCs w:val="22"/>
              </w:rPr>
              <w:t>would be</w:t>
            </w:r>
            <w:r>
              <w:rPr>
                <w:rFonts w:ascii="Arial" w:hAnsi="Arial" w:cs="Arial"/>
                <w:sz w:val="22"/>
                <w:szCs w:val="22"/>
              </w:rPr>
              <w:t xml:space="preserve"> an asset.</w:t>
            </w:r>
          </w:p>
          <w:p w14:paraId="4BD4CD29" w14:textId="65E2F9D7" w:rsidR="00910D92" w:rsidRPr="004A6821" w:rsidRDefault="00910D92" w:rsidP="004A68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</w:t>
            </w:r>
            <w:r w:rsidR="009A306D">
              <w:rPr>
                <w:rFonts w:ascii="Arial" w:hAnsi="Arial" w:cs="Arial"/>
                <w:sz w:val="22"/>
                <w:szCs w:val="22"/>
              </w:rPr>
              <w:t xml:space="preserve"> have or be able to secure Canadian security clearance.</w:t>
            </w:r>
          </w:p>
        </w:tc>
      </w:tr>
      <w:tr w:rsidR="00C42CA1" w:rsidRPr="00152185" w14:paraId="030692A2" w14:textId="77777777" w:rsidTr="0095209C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28B927D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F7FC072" w14:textId="56FB9288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jobholder will report to </w:t>
            </w:r>
            <w:r w:rsidR="008F1293">
              <w:rPr>
                <w:rFonts w:ascii="Arial" w:hAnsi="Arial" w:cs="Arial"/>
                <w:b w:val="0"/>
                <w:szCs w:val="22"/>
              </w:rPr>
              <w:t>the General Manager</w:t>
            </w:r>
            <w:r w:rsidR="007563D6">
              <w:rPr>
                <w:rFonts w:ascii="Arial" w:hAnsi="Arial" w:cs="Arial"/>
                <w:b w:val="0"/>
                <w:szCs w:val="22"/>
              </w:rPr>
              <w:t>, SEA Canada</w:t>
            </w:r>
          </w:p>
        </w:tc>
      </w:tr>
      <w:tr w:rsidR="00C42CA1" w:rsidRPr="00152185" w14:paraId="30ECD96B" w14:textId="77777777" w:rsidTr="00287795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13B0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1EE421AE" w14:textId="3D3DE1CF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</w:t>
            </w:r>
            <w:proofErr w:type="gramStart"/>
            <w:r w:rsidRPr="00C42CA1">
              <w:rPr>
                <w:rFonts w:ascii="Arial" w:hAnsi="Arial" w:cs="Arial"/>
                <w:b w:val="0"/>
                <w:szCs w:val="22"/>
              </w:rPr>
              <w:t>be located in</w:t>
            </w:r>
            <w:proofErr w:type="gramEnd"/>
            <w:r w:rsidRPr="00C42CA1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C67C7C">
              <w:rPr>
                <w:rFonts w:ascii="Arial" w:hAnsi="Arial" w:cs="Arial"/>
                <w:b w:val="0"/>
                <w:szCs w:val="22"/>
              </w:rPr>
              <w:t>at the Ottawa site in Canada</w:t>
            </w:r>
            <w:r w:rsidR="00F16567">
              <w:rPr>
                <w:rFonts w:ascii="Arial" w:hAnsi="Arial" w:cs="Arial"/>
                <w:b w:val="0"/>
                <w:szCs w:val="22"/>
              </w:rPr>
              <w:t xml:space="preserve">, </w:t>
            </w:r>
            <w:r w:rsidR="00BC37FC">
              <w:rPr>
                <w:rFonts w:ascii="Arial" w:hAnsi="Arial" w:cs="Arial"/>
                <w:b w:val="0"/>
                <w:szCs w:val="22"/>
              </w:rPr>
              <w:t xml:space="preserve">with hybrid working patterns available. </w:t>
            </w:r>
            <w:proofErr w:type="gramStart"/>
            <w:r w:rsidR="00BC37FC">
              <w:rPr>
                <w:rFonts w:ascii="Arial" w:hAnsi="Arial" w:cs="Arial"/>
                <w:b w:val="0"/>
                <w:szCs w:val="22"/>
              </w:rPr>
              <w:t>Typically</w:t>
            </w:r>
            <w:proofErr w:type="gramEnd"/>
            <w:r w:rsidR="00BC37FC">
              <w:rPr>
                <w:rFonts w:ascii="Arial" w:hAnsi="Arial" w:cs="Arial"/>
                <w:b w:val="0"/>
                <w:szCs w:val="22"/>
              </w:rPr>
              <w:t xml:space="preserve"> 3 days in the office and 2 days working remotely</w:t>
            </w:r>
            <w:r w:rsidR="0079052B">
              <w:rPr>
                <w:rFonts w:ascii="Arial" w:hAnsi="Arial" w:cs="Arial"/>
                <w:b w:val="0"/>
                <w:szCs w:val="22"/>
              </w:rPr>
              <w:t xml:space="preserve"> (home or other site)</w:t>
            </w:r>
            <w:r w:rsidR="00BC37FC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287795" w:rsidRPr="00152185" w14:paraId="0A99D71B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88A957F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7796140E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538C6514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0EA42E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BD527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4DB3ED0C" w14:textId="4211DD06" w:rsidR="00287795" w:rsidRPr="00251194" w:rsidRDefault="00287795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287795" w:rsidRPr="00152185" w14:paraId="189A9772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DB0AAC8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7D94A79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4AEE9CFB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092186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57F170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6D48B026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95DA31C" w14:textId="77777777" w:rsidR="00DA6B51" w:rsidRPr="00186EAC" w:rsidRDefault="00DA6B5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5BCD" w14:textId="77777777" w:rsidR="00FF3E9F" w:rsidRDefault="00FF3E9F" w:rsidP="00DA6B51">
      <w:r>
        <w:separator/>
      </w:r>
    </w:p>
  </w:endnote>
  <w:endnote w:type="continuationSeparator" w:id="0">
    <w:p w14:paraId="6CCB0104" w14:textId="77777777" w:rsidR="00FF3E9F" w:rsidRDefault="00FF3E9F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AC37B" w14:textId="77777777" w:rsidR="00FF3E9F" w:rsidRDefault="00FF3E9F" w:rsidP="00DA6B51">
      <w:r>
        <w:separator/>
      </w:r>
    </w:p>
  </w:footnote>
  <w:footnote w:type="continuationSeparator" w:id="0">
    <w:p w14:paraId="69344651" w14:textId="77777777" w:rsidR="00FF3E9F" w:rsidRDefault="00FF3E9F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10521AA5" w:rsidR="00DA6B51" w:rsidRDefault="003738D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97A5357" wp14:editId="74DC0546">
          <wp:extent cx="2369820" cy="670560"/>
          <wp:effectExtent l="0" t="0" r="0" b="0"/>
          <wp:docPr id="4" name="Picture 4" descr="SEA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66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0B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9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10" w15:restartNumberingAfterBreak="0">
    <w:nsid w:val="08350696"/>
    <w:multiLevelType w:val="hybridMultilevel"/>
    <w:tmpl w:val="8D4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2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5067B5"/>
    <w:multiLevelType w:val="hybridMultilevel"/>
    <w:tmpl w:val="AFCEF060"/>
    <w:lvl w:ilvl="0" w:tplc="31341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D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C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C3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01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5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C2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E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5" w15:restartNumberingAfterBreak="0">
    <w:nsid w:val="209E74DD"/>
    <w:multiLevelType w:val="hybridMultilevel"/>
    <w:tmpl w:val="BCBE7C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61A68"/>
    <w:multiLevelType w:val="hybridMultilevel"/>
    <w:tmpl w:val="22AEF516"/>
    <w:lvl w:ilvl="0" w:tplc="2182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ED4A0" w:tentative="1">
      <w:start w:val="1"/>
      <w:numFmt w:val="lowerLetter"/>
      <w:lvlText w:val="%2."/>
      <w:lvlJc w:val="left"/>
      <w:pPr>
        <w:ind w:left="1440" w:hanging="360"/>
      </w:pPr>
    </w:lvl>
    <w:lvl w:ilvl="2" w:tplc="953208BC" w:tentative="1">
      <w:start w:val="1"/>
      <w:numFmt w:val="lowerRoman"/>
      <w:lvlText w:val="%3."/>
      <w:lvlJc w:val="right"/>
      <w:pPr>
        <w:ind w:left="2160" w:hanging="180"/>
      </w:pPr>
    </w:lvl>
    <w:lvl w:ilvl="3" w:tplc="85F0C494" w:tentative="1">
      <w:start w:val="1"/>
      <w:numFmt w:val="decimal"/>
      <w:lvlText w:val="%4."/>
      <w:lvlJc w:val="left"/>
      <w:pPr>
        <w:ind w:left="2880" w:hanging="360"/>
      </w:pPr>
    </w:lvl>
    <w:lvl w:ilvl="4" w:tplc="FF24C52C" w:tentative="1">
      <w:start w:val="1"/>
      <w:numFmt w:val="lowerLetter"/>
      <w:lvlText w:val="%5."/>
      <w:lvlJc w:val="left"/>
      <w:pPr>
        <w:ind w:left="3600" w:hanging="360"/>
      </w:pPr>
    </w:lvl>
    <w:lvl w:ilvl="5" w:tplc="D39CB248" w:tentative="1">
      <w:start w:val="1"/>
      <w:numFmt w:val="lowerRoman"/>
      <w:lvlText w:val="%6."/>
      <w:lvlJc w:val="right"/>
      <w:pPr>
        <w:ind w:left="4320" w:hanging="180"/>
      </w:pPr>
    </w:lvl>
    <w:lvl w:ilvl="6" w:tplc="0BD2E8D6" w:tentative="1">
      <w:start w:val="1"/>
      <w:numFmt w:val="decimal"/>
      <w:lvlText w:val="%7."/>
      <w:lvlJc w:val="left"/>
      <w:pPr>
        <w:ind w:left="5040" w:hanging="360"/>
      </w:pPr>
    </w:lvl>
    <w:lvl w:ilvl="7" w:tplc="F3440640" w:tentative="1">
      <w:start w:val="1"/>
      <w:numFmt w:val="lowerLetter"/>
      <w:lvlText w:val="%8."/>
      <w:lvlJc w:val="left"/>
      <w:pPr>
        <w:ind w:left="5760" w:hanging="360"/>
      </w:pPr>
    </w:lvl>
    <w:lvl w:ilvl="8" w:tplc="29ECC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B7F05"/>
    <w:multiLevelType w:val="hybridMultilevel"/>
    <w:tmpl w:val="4D4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E0082"/>
    <w:multiLevelType w:val="hybridMultilevel"/>
    <w:tmpl w:val="41F23548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6665744"/>
    <w:multiLevelType w:val="hybridMultilevel"/>
    <w:tmpl w:val="997EEF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E86905"/>
    <w:multiLevelType w:val="hybridMultilevel"/>
    <w:tmpl w:val="46F8F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37AE5"/>
    <w:multiLevelType w:val="hybridMultilevel"/>
    <w:tmpl w:val="0EB0E7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3A064389"/>
    <w:multiLevelType w:val="hybridMultilevel"/>
    <w:tmpl w:val="3D8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7C291D"/>
    <w:multiLevelType w:val="hybridMultilevel"/>
    <w:tmpl w:val="EEF0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26B5C"/>
    <w:multiLevelType w:val="hybridMultilevel"/>
    <w:tmpl w:val="DF3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A408D"/>
    <w:multiLevelType w:val="hybridMultilevel"/>
    <w:tmpl w:val="0E18301E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33FC1"/>
    <w:multiLevelType w:val="hybridMultilevel"/>
    <w:tmpl w:val="097E6E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D687F39"/>
    <w:multiLevelType w:val="hybridMultilevel"/>
    <w:tmpl w:val="07E2DC4C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6C199A"/>
    <w:multiLevelType w:val="hybridMultilevel"/>
    <w:tmpl w:val="997EEFB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F337A9"/>
    <w:multiLevelType w:val="hybridMultilevel"/>
    <w:tmpl w:val="1FE4F3FE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B7137"/>
    <w:multiLevelType w:val="hybridMultilevel"/>
    <w:tmpl w:val="1F74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1440A"/>
    <w:multiLevelType w:val="hybridMultilevel"/>
    <w:tmpl w:val="FDA8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A055F"/>
    <w:multiLevelType w:val="hybridMultilevel"/>
    <w:tmpl w:val="76AA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90A40"/>
    <w:multiLevelType w:val="hybridMultilevel"/>
    <w:tmpl w:val="E06413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E33F2A"/>
    <w:multiLevelType w:val="hybridMultilevel"/>
    <w:tmpl w:val="5296BD80"/>
    <w:lvl w:ilvl="0" w:tplc="0409000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14" w:hanging="360"/>
      </w:pPr>
    </w:lvl>
    <w:lvl w:ilvl="2" w:tplc="04090005" w:tentative="1">
      <w:start w:val="1"/>
      <w:numFmt w:val="lowerRoman"/>
      <w:lvlText w:val="%3."/>
      <w:lvlJc w:val="right"/>
      <w:pPr>
        <w:ind w:left="1834" w:hanging="180"/>
      </w:pPr>
    </w:lvl>
    <w:lvl w:ilvl="3" w:tplc="04090001" w:tentative="1">
      <w:start w:val="1"/>
      <w:numFmt w:val="decimal"/>
      <w:lvlText w:val="%4."/>
      <w:lvlJc w:val="left"/>
      <w:pPr>
        <w:ind w:left="2554" w:hanging="360"/>
      </w:pPr>
    </w:lvl>
    <w:lvl w:ilvl="4" w:tplc="04090003" w:tentative="1">
      <w:start w:val="1"/>
      <w:numFmt w:val="lowerLetter"/>
      <w:lvlText w:val="%5."/>
      <w:lvlJc w:val="left"/>
      <w:pPr>
        <w:ind w:left="3274" w:hanging="360"/>
      </w:pPr>
    </w:lvl>
    <w:lvl w:ilvl="5" w:tplc="04090005" w:tentative="1">
      <w:start w:val="1"/>
      <w:numFmt w:val="lowerRoman"/>
      <w:lvlText w:val="%6."/>
      <w:lvlJc w:val="right"/>
      <w:pPr>
        <w:ind w:left="3994" w:hanging="180"/>
      </w:pPr>
    </w:lvl>
    <w:lvl w:ilvl="6" w:tplc="04090001" w:tentative="1">
      <w:start w:val="1"/>
      <w:numFmt w:val="decimal"/>
      <w:lvlText w:val="%7."/>
      <w:lvlJc w:val="left"/>
      <w:pPr>
        <w:ind w:left="4714" w:hanging="360"/>
      </w:pPr>
    </w:lvl>
    <w:lvl w:ilvl="7" w:tplc="04090003" w:tentative="1">
      <w:start w:val="1"/>
      <w:numFmt w:val="lowerLetter"/>
      <w:lvlText w:val="%8."/>
      <w:lvlJc w:val="left"/>
      <w:pPr>
        <w:ind w:left="5434" w:hanging="360"/>
      </w:pPr>
    </w:lvl>
    <w:lvl w:ilvl="8" w:tplc="04090005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6363787">
    <w:abstractNumId w:val="8"/>
  </w:num>
  <w:num w:numId="2" w16cid:durableId="750660826">
    <w:abstractNumId w:val="17"/>
  </w:num>
  <w:num w:numId="3" w16cid:durableId="295532225">
    <w:abstractNumId w:val="30"/>
  </w:num>
  <w:num w:numId="4" w16cid:durableId="1202861552">
    <w:abstractNumId w:val="18"/>
  </w:num>
  <w:num w:numId="5" w16cid:durableId="1988901170">
    <w:abstractNumId w:val="41"/>
  </w:num>
  <w:num w:numId="6" w16cid:durableId="1709140859">
    <w:abstractNumId w:val="25"/>
  </w:num>
  <w:num w:numId="7" w16cid:durableId="1728062801">
    <w:abstractNumId w:val="21"/>
  </w:num>
  <w:num w:numId="8" w16cid:durableId="747267579">
    <w:abstractNumId w:val="28"/>
  </w:num>
  <w:num w:numId="9" w16cid:durableId="1873225865">
    <w:abstractNumId w:val="31"/>
  </w:num>
  <w:num w:numId="10" w16cid:durableId="1038318904">
    <w:abstractNumId w:val="22"/>
  </w:num>
  <w:num w:numId="11" w16cid:durableId="1704288570">
    <w:abstractNumId w:val="16"/>
  </w:num>
  <w:num w:numId="12" w16cid:durableId="634718036">
    <w:abstractNumId w:val="39"/>
  </w:num>
  <w:num w:numId="13" w16cid:durableId="1684820176">
    <w:abstractNumId w:val="33"/>
  </w:num>
  <w:num w:numId="14" w16cid:durableId="1554807692">
    <w:abstractNumId w:val="13"/>
  </w:num>
  <w:num w:numId="15" w16cid:durableId="588732195">
    <w:abstractNumId w:val="19"/>
  </w:num>
  <w:num w:numId="16" w16cid:durableId="1878816201">
    <w:abstractNumId w:val="23"/>
  </w:num>
  <w:num w:numId="17" w16cid:durableId="278028536">
    <w:abstractNumId w:val="34"/>
  </w:num>
  <w:num w:numId="18" w16cid:durableId="185679775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165369352">
    <w:abstractNumId w:val="35"/>
  </w:num>
  <w:num w:numId="20" w16cid:durableId="207573511">
    <w:abstractNumId w:val="20"/>
  </w:num>
  <w:num w:numId="21" w16cid:durableId="740254036">
    <w:abstractNumId w:val="14"/>
  </w:num>
  <w:num w:numId="22" w16cid:durableId="1553617440">
    <w:abstractNumId w:val="7"/>
  </w:num>
  <w:num w:numId="23" w16cid:durableId="875241061">
    <w:abstractNumId w:val="11"/>
  </w:num>
  <w:num w:numId="24" w16cid:durableId="1604261074">
    <w:abstractNumId w:val="3"/>
  </w:num>
  <w:num w:numId="25" w16cid:durableId="830372826">
    <w:abstractNumId w:val="26"/>
  </w:num>
  <w:num w:numId="26" w16cid:durableId="222647035">
    <w:abstractNumId w:val="40"/>
  </w:num>
  <w:num w:numId="27" w16cid:durableId="845948726">
    <w:abstractNumId w:val="12"/>
  </w:num>
  <w:num w:numId="28" w16cid:durableId="13306649">
    <w:abstractNumId w:val="6"/>
  </w:num>
  <w:num w:numId="29" w16cid:durableId="1381785457">
    <w:abstractNumId w:val="5"/>
  </w:num>
  <w:num w:numId="30" w16cid:durableId="126970204">
    <w:abstractNumId w:val="4"/>
  </w:num>
  <w:num w:numId="31" w16cid:durableId="935139211">
    <w:abstractNumId w:val="2"/>
  </w:num>
  <w:num w:numId="32" w16cid:durableId="1429236515">
    <w:abstractNumId w:val="1"/>
  </w:num>
  <w:num w:numId="33" w16cid:durableId="473378488">
    <w:abstractNumId w:val="0"/>
  </w:num>
  <w:num w:numId="34" w16cid:durableId="1614288243">
    <w:abstractNumId w:val="15"/>
  </w:num>
  <w:num w:numId="35" w16cid:durableId="102966563">
    <w:abstractNumId w:val="37"/>
  </w:num>
  <w:num w:numId="36" w16cid:durableId="372270187">
    <w:abstractNumId w:val="29"/>
  </w:num>
  <w:num w:numId="37" w16cid:durableId="1711370178">
    <w:abstractNumId w:val="24"/>
  </w:num>
  <w:num w:numId="38" w16cid:durableId="357001991">
    <w:abstractNumId w:val="10"/>
  </w:num>
  <w:num w:numId="39" w16cid:durableId="1661077057">
    <w:abstractNumId w:val="27"/>
  </w:num>
  <w:num w:numId="40" w16cid:durableId="1141650502">
    <w:abstractNumId w:val="32"/>
  </w:num>
  <w:num w:numId="41" w16cid:durableId="1950580354">
    <w:abstractNumId w:val="36"/>
  </w:num>
  <w:num w:numId="42" w16cid:durableId="56611255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252C8"/>
    <w:rsid w:val="00042892"/>
    <w:rsid w:val="0004373C"/>
    <w:rsid w:val="00096260"/>
    <w:rsid w:val="000B4EE7"/>
    <w:rsid w:val="000C4228"/>
    <w:rsid w:val="000E0796"/>
    <w:rsid w:val="000F1EEE"/>
    <w:rsid w:val="00113D5F"/>
    <w:rsid w:val="00136118"/>
    <w:rsid w:val="0014475A"/>
    <w:rsid w:val="00152185"/>
    <w:rsid w:val="001732A3"/>
    <w:rsid w:val="00186EAC"/>
    <w:rsid w:val="001A10FA"/>
    <w:rsid w:val="00213CA5"/>
    <w:rsid w:val="00232BC6"/>
    <w:rsid w:val="0023625C"/>
    <w:rsid w:val="00251194"/>
    <w:rsid w:val="00255F17"/>
    <w:rsid w:val="0025602C"/>
    <w:rsid w:val="00264D02"/>
    <w:rsid w:val="00264E7B"/>
    <w:rsid w:val="002829B0"/>
    <w:rsid w:val="00282AB2"/>
    <w:rsid w:val="00286627"/>
    <w:rsid w:val="00287795"/>
    <w:rsid w:val="002A3453"/>
    <w:rsid w:val="002B2317"/>
    <w:rsid w:val="002B36B5"/>
    <w:rsid w:val="002E2374"/>
    <w:rsid w:val="003060BD"/>
    <w:rsid w:val="0032237B"/>
    <w:rsid w:val="003429D5"/>
    <w:rsid w:val="00355FCB"/>
    <w:rsid w:val="00364707"/>
    <w:rsid w:val="003738D2"/>
    <w:rsid w:val="00387FC1"/>
    <w:rsid w:val="00394BEF"/>
    <w:rsid w:val="00395F0A"/>
    <w:rsid w:val="00397527"/>
    <w:rsid w:val="003B02BA"/>
    <w:rsid w:val="003E6EE7"/>
    <w:rsid w:val="00402F90"/>
    <w:rsid w:val="0042219B"/>
    <w:rsid w:val="00436190"/>
    <w:rsid w:val="00437EA2"/>
    <w:rsid w:val="004A6821"/>
    <w:rsid w:val="004A68A9"/>
    <w:rsid w:val="004B1232"/>
    <w:rsid w:val="004B2B6A"/>
    <w:rsid w:val="004B789B"/>
    <w:rsid w:val="004C6FA4"/>
    <w:rsid w:val="004E1F2C"/>
    <w:rsid w:val="005023DB"/>
    <w:rsid w:val="005478F2"/>
    <w:rsid w:val="00567ABE"/>
    <w:rsid w:val="00570708"/>
    <w:rsid w:val="00574EB1"/>
    <w:rsid w:val="005C1CDA"/>
    <w:rsid w:val="005D0390"/>
    <w:rsid w:val="005F509E"/>
    <w:rsid w:val="00601072"/>
    <w:rsid w:val="0063009D"/>
    <w:rsid w:val="00630577"/>
    <w:rsid w:val="00634EA6"/>
    <w:rsid w:val="006738A5"/>
    <w:rsid w:val="00696C2B"/>
    <w:rsid w:val="006D61B5"/>
    <w:rsid w:val="006E6B0C"/>
    <w:rsid w:val="006F41A9"/>
    <w:rsid w:val="00706305"/>
    <w:rsid w:val="0071391B"/>
    <w:rsid w:val="0072379D"/>
    <w:rsid w:val="00747E4E"/>
    <w:rsid w:val="007563D6"/>
    <w:rsid w:val="0076055F"/>
    <w:rsid w:val="0076139F"/>
    <w:rsid w:val="0076510A"/>
    <w:rsid w:val="00765751"/>
    <w:rsid w:val="0079052B"/>
    <w:rsid w:val="00794F79"/>
    <w:rsid w:val="007B385E"/>
    <w:rsid w:val="007C1C82"/>
    <w:rsid w:val="007C4CB4"/>
    <w:rsid w:val="007C658E"/>
    <w:rsid w:val="007C7E42"/>
    <w:rsid w:val="007D3395"/>
    <w:rsid w:val="007E3ABE"/>
    <w:rsid w:val="0080248A"/>
    <w:rsid w:val="00804898"/>
    <w:rsid w:val="0083615D"/>
    <w:rsid w:val="00841AAD"/>
    <w:rsid w:val="00851BC7"/>
    <w:rsid w:val="008807AB"/>
    <w:rsid w:val="008874AE"/>
    <w:rsid w:val="008C0327"/>
    <w:rsid w:val="008C3D41"/>
    <w:rsid w:val="008D4E89"/>
    <w:rsid w:val="008E10CB"/>
    <w:rsid w:val="008E778E"/>
    <w:rsid w:val="008F1293"/>
    <w:rsid w:val="008F6012"/>
    <w:rsid w:val="00910D92"/>
    <w:rsid w:val="009613FB"/>
    <w:rsid w:val="009813CA"/>
    <w:rsid w:val="009A306D"/>
    <w:rsid w:val="009B1197"/>
    <w:rsid w:val="009C5119"/>
    <w:rsid w:val="009D2977"/>
    <w:rsid w:val="00A016EE"/>
    <w:rsid w:val="00A02E70"/>
    <w:rsid w:val="00A26D04"/>
    <w:rsid w:val="00A6204F"/>
    <w:rsid w:val="00A66910"/>
    <w:rsid w:val="00A75284"/>
    <w:rsid w:val="00A8531E"/>
    <w:rsid w:val="00A90253"/>
    <w:rsid w:val="00A97821"/>
    <w:rsid w:val="00AC45C0"/>
    <w:rsid w:val="00AC5C8C"/>
    <w:rsid w:val="00AD2885"/>
    <w:rsid w:val="00AD731E"/>
    <w:rsid w:val="00B03FF0"/>
    <w:rsid w:val="00B12D18"/>
    <w:rsid w:val="00B41341"/>
    <w:rsid w:val="00B41F36"/>
    <w:rsid w:val="00B46BD5"/>
    <w:rsid w:val="00B61D22"/>
    <w:rsid w:val="00B67287"/>
    <w:rsid w:val="00B71696"/>
    <w:rsid w:val="00B96ABE"/>
    <w:rsid w:val="00BA1475"/>
    <w:rsid w:val="00BC2CAA"/>
    <w:rsid w:val="00BC37FC"/>
    <w:rsid w:val="00BC778E"/>
    <w:rsid w:val="00BD670B"/>
    <w:rsid w:val="00BF4C46"/>
    <w:rsid w:val="00BF6FD8"/>
    <w:rsid w:val="00C26EC5"/>
    <w:rsid w:val="00C37F31"/>
    <w:rsid w:val="00C42CA1"/>
    <w:rsid w:val="00C615E7"/>
    <w:rsid w:val="00C67C7C"/>
    <w:rsid w:val="00C72031"/>
    <w:rsid w:val="00C82F72"/>
    <w:rsid w:val="00C9404F"/>
    <w:rsid w:val="00C94430"/>
    <w:rsid w:val="00CE4900"/>
    <w:rsid w:val="00CF3C69"/>
    <w:rsid w:val="00D0451D"/>
    <w:rsid w:val="00D068F2"/>
    <w:rsid w:val="00D36FDE"/>
    <w:rsid w:val="00D444DC"/>
    <w:rsid w:val="00D4655A"/>
    <w:rsid w:val="00D476CC"/>
    <w:rsid w:val="00D66955"/>
    <w:rsid w:val="00D80BF6"/>
    <w:rsid w:val="00D921A6"/>
    <w:rsid w:val="00DA6B51"/>
    <w:rsid w:val="00DF4CEE"/>
    <w:rsid w:val="00E0699C"/>
    <w:rsid w:val="00E2708B"/>
    <w:rsid w:val="00E328FB"/>
    <w:rsid w:val="00E801B5"/>
    <w:rsid w:val="00E90847"/>
    <w:rsid w:val="00E9545F"/>
    <w:rsid w:val="00ED0E9D"/>
    <w:rsid w:val="00ED65A2"/>
    <w:rsid w:val="00EF050A"/>
    <w:rsid w:val="00F14624"/>
    <w:rsid w:val="00F161A9"/>
    <w:rsid w:val="00F16567"/>
    <w:rsid w:val="00F25678"/>
    <w:rsid w:val="00F27FC3"/>
    <w:rsid w:val="00F516B3"/>
    <w:rsid w:val="00F73B24"/>
    <w:rsid w:val="00F97775"/>
    <w:rsid w:val="00FC5D31"/>
    <w:rsid w:val="00FE3A8C"/>
    <w:rsid w:val="00FF2321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1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2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25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26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a.co.uk/?utm_source=email-footer&amp;utm_medium=email&amp;utm_campaign=sea-email-signature&amp;utm_content=sea-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Kelly-Ann Thomas</cp:lastModifiedBy>
  <cp:revision>2</cp:revision>
  <cp:lastPrinted>2014-11-14T08:50:00Z</cp:lastPrinted>
  <dcterms:created xsi:type="dcterms:W3CDTF">2024-10-10T14:44:00Z</dcterms:created>
  <dcterms:modified xsi:type="dcterms:W3CDTF">2024-10-10T14:44:00Z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